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6F2C" w14:textId="5EA2238E" w:rsidR="00637D64" w:rsidRPr="005F4667" w:rsidRDefault="00637D64" w:rsidP="005F4667">
      <w:pPr>
        <w:pStyle w:val="H1"/>
      </w:pPr>
      <w:bookmarkStart w:id="0" w:name="_Hlk110789181"/>
      <w:r w:rsidRPr="007B4B66">
        <w:t xml:space="preserve">Nelson </w:t>
      </w:r>
      <w:r w:rsidR="00C42356">
        <w:t>Physical Education</w:t>
      </w:r>
      <w:r w:rsidRPr="007B4B66">
        <w:t xml:space="preserve"> VCE Units </w:t>
      </w:r>
      <w:r w:rsidR="00C42356">
        <w:t>3 &amp; 4</w:t>
      </w:r>
      <w:r w:rsidRPr="007B4B66">
        <w:t xml:space="preserve"> </w:t>
      </w:r>
      <w:r w:rsidR="00C42356">
        <w:t>7</w:t>
      </w:r>
      <w:r w:rsidRPr="007B4B66">
        <w:t>E</w:t>
      </w:r>
    </w:p>
    <w:p w14:paraId="6D2FDA1A" w14:textId="784B28E2" w:rsidR="00637D64" w:rsidRPr="005F4667" w:rsidRDefault="00637D64" w:rsidP="005F4667">
      <w:pPr>
        <w:pStyle w:val="H2"/>
      </w:pPr>
      <w:r w:rsidRPr="007B4B66">
        <w:t>Teaching Plan</w:t>
      </w:r>
    </w:p>
    <w:p w14:paraId="5FCEFFAB" w14:textId="786239F9" w:rsidR="00637D64" w:rsidRPr="005F4667" w:rsidRDefault="00637D64" w:rsidP="005F4667">
      <w:pPr>
        <w:pStyle w:val="H2"/>
      </w:pPr>
      <w:r>
        <w:t xml:space="preserve">VCE </w:t>
      </w:r>
      <w:r w:rsidR="00C42356">
        <w:t>Physical Education</w:t>
      </w:r>
      <w:r w:rsidRPr="007B4B66">
        <w:t xml:space="preserve"> Study Design</w:t>
      </w:r>
      <w:r>
        <w:t xml:space="preserve"> (202</w:t>
      </w:r>
      <w:r w:rsidR="00C42356">
        <w:t>5</w:t>
      </w:r>
      <w:r>
        <w:t>–202</w:t>
      </w:r>
      <w:r w:rsidR="00C42356">
        <w:t>9</w:t>
      </w:r>
      <w:r>
        <w:t xml:space="preserve">)  </w:t>
      </w:r>
    </w:p>
    <w:p w14:paraId="23333670" w14:textId="3B046842" w:rsidR="00637D64" w:rsidRPr="006F583C" w:rsidRDefault="00637D64" w:rsidP="005F4667">
      <w:pPr>
        <w:pStyle w:val="H2"/>
        <w:rPr>
          <w:b/>
          <w:bCs w:val="0"/>
          <w:color w:val="auto"/>
        </w:rPr>
      </w:pPr>
      <w:r w:rsidRPr="006F583C">
        <w:rPr>
          <w:b/>
          <w:bCs w:val="0"/>
          <w:color w:val="auto"/>
        </w:rPr>
        <w:t xml:space="preserve">Unit </w:t>
      </w:r>
      <w:r w:rsidR="0032583C" w:rsidRPr="006F583C">
        <w:rPr>
          <w:b/>
          <w:bCs w:val="0"/>
          <w:color w:val="auto"/>
        </w:rPr>
        <w:t>3</w:t>
      </w:r>
      <w:r w:rsidRPr="006F583C">
        <w:rPr>
          <w:b/>
          <w:bCs w:val="0"/>
          <w:color w:val="auto"/>
        </w:rPr>
        <w:t>:</w:t>
      </w:r>
      <w:r w:rsidR="006F583C" w:rsidRPr="006F583C">
        <w:rPr>
          <w:b/>
          <w:bCs w:val="0"/>
          <w:color w:val="auto"/>
        </w:rPr>
        <w:t xml:space="preserve"> Movement skills and energy for physical activity, sport and exercise</w:t>
      </w:r>
    </w:p>
    <w:bookmarkEnd w:id="0"/>
    <w:p w14:paraId="14668ADA" w14:textId="2D41843D" w:rsidR="00637D64" w:rsidRPr="007B4B66" w:rsidRDefault="00C42356" w:rsidP="007B4B66">
      <w:pPr>
        <w:widowControl/>
        <w:suppressAutoHyphens w:val="0"/>
        <w:autoSpaceDE/>
        <w:adjustRightInd/>
        <w:spacing w:before="240" w:after="720" w:line="360" w:lineRule="auto"/>
        <w:jc w:val="center"/>
        <w:rPr>
          <w:rFonts w:ascii="Century Gothic" w:eastAsia="Questrial" w:hAnsi="Century Gothic" w:cs="Questrial"/>
          <w:color w:val="auto"/>
          <w:sz w:val="22"/>
          <w:szCs w:val="22"/>
          <w:lang w:eastAsia="en-AU"/>
          <w14:ligatures w14:val="none"/>
        </w:rPr>
      </w:pPr>
      <w:r>
        <w:rPr>
          <w:rFonts w:ascii="Century Gothic" w:eastAsia="Questrial" w:hAnsi="Century Gothic" w:cs="Questrial"/>
          <w:color w:val="auto"/>
          <w:sz w:val="22"/>
          <w:szCs w:val="22"/>
          <w:lang w:eastAsia="en-AU"/>
          <w14:ligatures w14:val="none"/>
        </w:rPr>
        <w:t xml:space="preserve">ROB MALPELI, RACHAEL WHITTLE, MONIQUE SHARP, </w:t>
      </w:r>
      <w:r w:rsidR="00266650">
        <w:rPr>
          <w:rFonts w:ascii="Century Gothic" w:eastAsia="Questrial" w:hAnsi="Century Gothic" w:cs="Questrial"/>
          <w:color w:val="auto"/>
          <w:sz w:val="22"/>
          <w:szCs w:val="22"/>
          <w:lang w:eastAsia="en-AU"/>
          <w14:ligatures w14:val="none"/>
        </w:rPr>
        <w:t>MARK CORRIE &amp; AMANDA TELFORD</w:t>
      </w:r>
    </w:p>
    <w:p w14:paraId="320240FD" w14:textId="6C0CBC02" w:rsidR="00637D64" w:rsidRDefault="00637D64" w:rsidP="00424CE5">
      <w:pPr>
        <w:widowControl/>
        <w:suppressAutoHyphens w:val="0"/>
        <w:autoSpaceDE/>
        <w:adjustRightInd/>
        <w:spacing w:after="1320" w:line="240" w:lineRule="auto"/>
        <w:jc w:val="center"/>
        <w:rPr>
          <w:rFonts w:ascii="Century Gothic" w:eastAsia="Questrial" w:hAnsi="Century Gothic" w:cs="Questrial"/>
          <w:bCs/>
          <w:lang w:eastAsia="en-AU"/>
          <w14:ligatures w14:val="none"/>
        </w:rPr>
      </w:pPr>
      <w:r>
        <w:rPr>
          <w:rFonts w:ascii="Century Gothic" w:eastAsia="Questrial" w:hAnsi="Century Gothic" w:cs="Questrial"/>
          <w:bCs/>
          <w:lang w:eastAsia="en-AU"/>
          <w14:ligatures w14:val="none"/>
        </w:rPr>
        <w:t xml:space="preserve">The </w:t>
      </w:r>
      <w:r w:rsidR="00266650">
        <w:rPr>
          <w:rFonts w:ascii="Century Gothic" w:eastAsia="Questrial" w:hAnsi="Century Gothic" w:cs="Questrial"/>
          <w:bCs/>
          <w:lang w:eastAsia="en-AU"/>
          <w14:ligatures w14:val="none"/>
        </w:rPr>
        <w:t>Nelson Phys</w:t>
      </w:r>
      <w:r w:rsidR="00424CE5">
        <w:rPr>
          <w:rFonts w:ascii="Century Gothic" w:eastAsia="Questrial" w:hAnsi="Century Gothic" w:cs="Questrial"/>
          <w:bCs/>
          <w:lang w:eastAsia="en-AU"/>
          <w14:ligatures w14:val="none"/>
        </w:rPr>
        <w:t>ical Education VCE</w:t>
      </w:r>
      <w:r w:rsidR="00541A29">
        <w:rPr>
          <w:rFonts w:ascii="Century Gothic" w:eastAsia="Questrial" w:hAnsi="Century Gothic" w:cs="Questrial"/>
          <w:bCs/>
          <w:lang w:eastAsia="en-AU"/>
          <w14:ligatures w14:val="none"/>
        </w:rPr>
        <w:t xml:space="preserve"> </w:t>
      </w:r>
      <w:r w:rsidR="0057274C">
        <w:rPr>
          <w:rFonts w:ascii="Century Gothic" w:eastAsia="Questrial" w:hAnsi="Century Gothic" w:cs="Questrial"/>
          <w:bCs/>
          <w:lang w:eastAsia="en-AU"/>
          <w14:ligatures w14:val="none"/>
        </w:rPr>
        <w:t>Units 3 &amp; 4</w:t>
      </w:r>
      <w:r>
        <w:rPr>
          <w:rFonts w:ascii="Century Gothic" w:eastAsia="Questrial" w:hAnsi="Century Gothic" w:cs="Questrial"/>
          <w:bCs/>
          <w:lang w:eastAsia="en-AU"/>
          <w14:ligatures w14:val="none"/>
        </w:rPr>
        <w:t xml:space="preserve"> </w:t>
      </w:r>
      <w:r w:rsidRPr="007B4B66">
        <w:rPr>
          <w:rFonts w:ascii="Century Gothic" w:eastAsia="Questrial" w:hAnsi="Century Gothic" w:cs="Questrial"/>
          <w:bCs/>
          <w:lang w:eastAsia="en-AU"/>
          <w14:ligatures w14:val="none"/>
        </w:rPr>
        <w:t xml:space="preserve">Teaching Plan </w:t>
      </w:r>
      <w:r>
        <w:rPr>
          <w:rFonts w:ascii="Century Gothic" w:eastAsia="Questrial" w:hAnsi="Century Gothic" w:cs="Questrial"/>
          <w:bCs/>
          <w:lang w:eastAsia="en-AU"/>
          <w14:ligatures w14:val="none"/>
        </w:rPr>
        <w:t xml:space="preserve">is a weekly planning guide that provides an overview of the VCCA outcomes, the key knowledge and key skills, content with relevant chapter and page numbers, learning activities, and applied practical activities. Teachers can adapt </w:t>
      </w:r>
      <w:r w:rsidR="00FD433A">
        <w:rPr>
          <w:rFonts w:ascii="Century Gothic" w:eastAsia="Questrial" w:hAnsi="Century Gothic" w:cs="Questrial"/>
          <w:bCs/>
          <w:lang w:eastAsia="en-AU"/>
          <w14:ligatures w14:val="none"/>
        </w:rPr>
        <w:t xml:space="preserve">the </w:t>
      </w:r>
      <w:r>
        <w:rPr>
          <w:rFonts w:ascii="Century Gothic" w:eastAsia="Questrial" w:hAnsi="Century Gothic" w:cs="Questrial"/>
          <w:bCs/>
          <w:lang w:eastAsia="en-AU"/>
          <w14:ligatures w14:val="none"/>
        </w:rPr>
        <w:t>document to their individual setting to include their school calendars and assessment requirements.</w:t>
      </w:r>
    </w:p>
    <w:tbl>
      <w:tblPr>
        <w:tblStyle w:val="TableGrid"/>
        <w:tblW w:w="5000" w:type="pct"/>
        <w:tblLook w:val="04A0" w:firstRow="1" w:lastRow="0" w:firstColumn="1" w:lastColumn="0" w:noHBand="0" w:noVBand="1"/>
      </w:tblPr>
      <w:tblGrid>
        <w:gridCol w:w="13944"/>
      </w:tblGrid>
      <w:tr w:rsidR="00D220E2" w:rsidRPr="007B4B66" w14:paraId="0EDAE27D" w14:textId="77777777" w:rsidTr="00D724EE">
        <w:trPr>
          <w:trHeight w:val="586"/>
        </w:trPr>
        <w:tc>
          <w:tcPr>
            <w:tcW w:w="5000" w:type="pct"/>
            <w:tcMar>
              <w:top w:w="0" w:type="dxa"/>
              <w:left w:w="115" w:type="dxa"/>
              <w:bottom w:w="0" w:type="dxa"/>
              <w:right w:w="115" w:type="dxa"/>
            </w:tcMar>
          </w:tcPr>
          <w:p w14:paraId="242E035D" w14:textId="3D7733DA" w:rsidR="00DA71DE" w:rsidRPr="00437FC2" w:rsidRDefault="00DA71DE" w:rsidP="005F4667">
            <w:pPr>
              <w:pageBreakBefore/>
              <w:widowControl/>
              <w:suppressAutoHyphens w:val="0"/>
              <w:autoSpaceDE/>
              <w:autoSpaceDN/>
              <w:adjustRightInd/>
              <w:spacing w:line="240" w:lineRule="auto"/>
              <w:rPr>
                <w:rFonts w:ascii="Work Sans" w:hAnsi="Work Sans" w:cs="Questrial"/>
                <w:b/>
                <w:iCs/>
              </w:rPr>
            </w:pPr>
            <w:r w:rsidRPr="00437FC2">
              <w:rPr>
                <w:rFonts w:ascii="Work Sans" w:hAnsi="Work Sans" w:cs="Questrial"/>
                <w:b/>
                <w:iCs/>
              </w:rPr>
              <w:lastRenderedPageBreak/>
              <w:t xml:space="preserve">AREA OF STUDY 1 – </w:t>
            </w:r>
            <w:r w:rsidR="0089042D" w:rsidRPr="00437FC2">
              <w:rPr>
                <w:rFonts w:ascii="Work Sans" w:hAnsi="Work Sans"/>
                <w:b/>
                <w:bCs/>
              </w:rPr>
              <w:t>How are movement skills improved?</w:t>
            </w:r>
          </w:p>
          <w:p w14:paraId="1443C235" w14:textId="77777777" w:rsidR="00DA71DE" w:rsidRPr="00437FC2" w:rsidRDefault="00DA71DE" w:rsidP="005F4667">
            <w:pPr>
              <w:widowControl/>
              <w:suppressAutoHyphens w:val="0"/>
              <w:autoSpaceDE/>
              <w:autoSpaceDN/>
              <w:adjustRightInd/>
              <w:spacing w:line="240" w:lineRule="auto"/>
              <w:rPr>
                <w:rFonts w:ascii="Work Sans" w:hAnsi="Work Sans" w:cs="Questrial"/>
                <w:b/>
                <w:iCs/>
              </w:rPr>
            </w:pPr>
          </w:p>
          <w:p w14:paraId="184E4C89" w14:textId="066571C7" w:rsidR="00D220E2" w:rsidRPr="007B4B66" w:rsidRDefault="00DA71DE" w:rsidP="005F4667">
            <w:pPr>
              <w:widowControl/>
              <w:suppressAutoHyphens w:val="0"/>
              <w:autoSpaceDE/>
              <w:autoSpaceDN/>
              <w:adjustRightInd/>
              <w:spacing w:after="160" w:line="240" w:lineRule="auto"/>
              <w:rPr>
                <w:rFonts w:ascii="Work Sans" w:eastAsiaTheme="majorEastAsia" w:hAnsi="Work Sans" w:cstheme="majorBidi"/>
                <w:b/>
                <w:color w:val="2F5496" w:themeColor="accent1" w:themeShade="BF"/>
              </w:rPr>
            </w:pPr>
            <w:r w:rsidRPr="00437FC2">
              <w:rPr>
                <w:rFonts w:ascii="Work Sans" w:eastAsia="Questrial" w:hAnsi="Work Sans" w:cs="Questrial"/>
                <w:b/>
                <w:bCs/>
                <w:iCs/>
              </w:rPr>
              <w:t>Outcome 1</w:t>
            </w:r>
            <w:r w:rsidRPr="00437FC2">
              <w:rPr>
                <w:rFonts w:ascii="Work Sans" w:hAnsi="Work Sans"/>
                <w:lang w:val="en-GB"/>
              </w:rPr>
              <w:t xml:space="preserve"> </w:t>
            </w:r>
            <w:r w:rsidR="001E01C4" w:rsidRPr="00437FC2">
              <w:rPr>
                <w:rFonts w:ascii="Work Sans" w:hAnsi="Work Sans"/>
              </w:rPr>
              <w:t>On completion of this unit, the student should be able to analyse primary data collected from participation in physical activity, sport and exercise to develop and refine movement skills from an individual and coaching perspective, by applying biomechanical and skill-acquisition principles.</w:t>
            </w:r>
          </w:p>
        </w:tc>
      </w:tr>
    </w:tbl>
    <w:p w14:paraId="7007C894" w14:textId="7C160972" w:rsidR="0024796B" w:rsidRPr="00D220E2" w:rsidRDefault="0024796B">
      <w:pPr>
        <w:widowControl/>
        <w:suppressAutoHyphens w:val="0"/>
        <w:autoSpaceDE/>
        <w:autoSpaceDN/>
        <w:adjustRightInd/>
        <w:spacing w:after="160" w:line="259" w:lineRule="auto"/>
        <w:rPr>
          <w:rFonts w:ascii="Work Sans" w:eastAsiaTheme="majorEastAsia" w:hAnsi="Work Sans" w:cstheme="majorBidi"/>
          <w:b/>
          <w:color w:val="2F5496" w:themeColor="accent1" w:themeShade="BF"/>
          <w:sz w:val="16"/>
          <w:szCs w:val="16"/>
        </w:rPr>
      </w:pPr>
    </w:p>
    <w:tbl>
      <w:tblPr>
        <w:tblStyle w:val="TableGrid"/>
        <w:tblW w:w="5000" w:type="pct"/>
        <w:tblLook w:val="04A0" w:firstRow="1" w:lastRow="0" w:firstColumn="1" w:lastColumn="0" w:noHBand="0" w:noVBand="1"/>
      </w:tblPr>
      <w:tblGrid>
        <w:gridCol w:w="4597"/>
        <w:gridCol w:w="2271"/>
        <w:gridCol w:w="3147"/>
        <w:gridCol w:w="3929"/>
      </w:tblGrid>
      <w:tr w:rsidR="007B4B66" w:rsidRPr="001E5F0B" w14:paraId="0DEAAE05" w14:textId="77777777" w:rsidTr="005F4667">
        <w:trPr>
          <w:trHeight w:val="91"/>
          <w:tblHeader/>
        </w:trPr>
        <w:tc>
          <w:tcPr>
            <w:tcW w:w="1648" w:type="pct"/>
            <w:shd w:val="clear" w:color="auto" w:fill="BDD6EE" w:themeFill="accent5" w:themeFillTint="66"/>
            <w:vAlign w:val="bottom"/>
          </w:tcPr>
          <w:p w14:paraId="19617AD5" w14:textId="4EDB5FCB" w:rsidR="0024796B" w:rsidRPr="001E5F0B" w:rsidRDefault="0024796B" w:rsidP="005F4667">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sidRPr="001E5F0B">
              <w:rPr>
                <w:rFonts w:ascii="Work Sans" w:hAnsi="Work Sans"/>
                <w:b/>
                <w:bCs/>
                <w:color w:val="FFFFFF" w:themeColor="background1"/>
              </w:rPr>
              <w:t>Key knowledge/Key skill</w:t>
            </w:r>
          </w:p>
        </w:tc>
        <w:tc>
          <w:tcPr>
            <w:tcW w:w="814" w:type="pct"/>
            <w:shd w:val="clear" w:color="auto" w:fill="BDD6EE" w:themeFill="accent5" w:themeFillTint="66"/>
            <w:vAlign w:val="bottom"/>
          </w:tcPr>
          <w:p w14:paraId="4BB204DC" w14:textId="70675638" w:rsidR="0024796B" w:rsidRPr="001E5F0B" w:rsidRDefault="00541A29" w:rsidP="005F4667">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Questrial" w:hAnsi="Work Sans" w:cs="Questrial"/>
                <w:b/>
                <w:color w:val="FFFFFF" w:themeColor="background1"/>
              </w:rPr>
              <w:t>Nelson PE VCE Unit 3</w:t>
            </w:r>
            <w:r w:rsidR="0024796B" w:rsidRPr="001E5F0B">
              <w:rPr>
                <w:rFonts w:ascii="Work Sans" w:eastAsia="Questrial" w:hAnsi="Work Sans" w:cs="Questrial"/>
                <w:b/>
                <w:color w:val="FFFFFF" w:themeColor="background1"/>
              </w:rPr>
              <w:t xml:space="preserve"> content</w:t>
            </w:r>
          </w:p>
        </w:tc>
        <w:tc>
          <w:tcPr>
            <w:tcW w:w="1128" w:type="pct"/>
            <w:shd w:val="clear" w:color="auto" w:fill="BDD6EE" w:themeFill="accent5" w:themeFillTint="66"/>
            <w:vAlign w:val="bottom"/>
          </w:tcPr>
          <w:p w14:paraId="677DC3E6" w14:textId="56D4FB07" w:rsidR="0024796B" w:rsidRDefault="00CA1554" w:rsidP="005F4667">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Theme="majorEastAsia" w:hAnsi="Work Sans" w:cstheme="majorBidi"/>
                <w:b/>
                <w:bCs/>
                <w:color w:val="FFFFFF" w:themeColor="background1"/>
              </w:rPr>
              <w:t>Activities</w:t>
            </w:r>
            <w:r w:rsidR="00B108A0">
              <w:rPr>
                <w:rFonts w:ascii="Work Sans" w:eastAsiaTheme="majorEastAsia" w:hAnsi="Work Sans" w:cstheme="majorBidi"/>
                <w:b/>
                <w:bCs/>
                <w:color w:val="FFFFFF" w:themeColor="background1"/>
              </w:rPr>
              <w:t xml:space="preserve"> and SACs</w:t>
            </w:r>
          </w:p>
          <w:p w14:paraId="077150B4" w14:textId="7AD65B92" w:rsidR="00145CEB" w:rsidRPr="001E5F0B" w:rsidRDefault="00145CEB" w:rsidP="005F4667">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Theme="majorEastAsia" w:hAnsi="Work Sans" w:cstheme="majorBidi"/>
                <w:b/>
                <w:bCs/>
                <w:color w:val="FFFFFF" w:themeColor="background1"/>
              </w:rPr>
              <w:t>Looking forward</w:t>
            </w:r>
            <w:r w:rsidR="00CA1554">
              <w:rPr>
                <w:rFonts w:ascii="Work Sans" w:eastAsiaTheme="majorEastAsia" w:hAnsi="Work Sans" w:cstheme="majorBidi"/>
                <w:b/>
                <w:bCs/>
                <w:color w:val="FFFFFF" w:themeColor="background1"/>
              </w:rPr>
              <w:t>/</w:t>
            </w:r>
            <w:r>
              <w:rPr>
                <w:rFonts w:ascii="Work Sans" w:eastAsiaTheme="majorEastAsia" w:hAnsi="Work Sans" w:cstheme="majorBidi"/>
                <w:b/>
                <w:bCs/>
                <w:color w:val="FFFFFF" w:themeColor="background1"/>
              </w:rPr>
              <w:t>back coursework links</w:t>
            </w:r>
          </w:p>
        </w:tc>
        <w:tc>
          <w:tcPr>
            <w:tcW w:w="1409" w:type="pct"/>
            <w:shd w:val="clear" w:color="auto" w:fill="BDD6EE" w:themeFill="accent5" w:themeFillTint="66"/>
            <w:vAlign w:val="bottom"/>
          </w:tcPr>
          <w:p w14:paraId="2131C8A2" w14:textId="221C4E08" w:rsidR="0024796B" w:rsidRPr="001E5F0B" w:rsidRDefault="0024796B" w:rsidP="005F4667">
            <w:pPr>
              <w:spacing w:before="80" w:after="80" w:line="240" w:lineRule="auto"/>
              <w:jc w:val="center"/>
              <w:rPr>
                <w:rFonts w:ascii="Work Sans" w:eastAsia="Questrial" w:hAnsi="Work Sans" w:cs="Questrial"/>
                <w:b/>
                <w:color w:val="FFFFFF" w:themeColor="background1"/>
              </w:rPr>
            </w:pPr>
            <w:r w:rsidRPr="001E5F0B">
              <w:rPr>
                <w:rFonts w:ascii="Work Sans" w:eastAsia="Questrial" w:hAnsi="Work Sans" w:cs="Questrial"/>
                <w:b/>
                <w:color w:val="FFFFFF" w:themeColor="background1"/>
              </w:rPr>
              <w:t xml:space="preserve">Nelson MindTap </w:t>
            </w:r>
            <w:r w:rsidR="00EB34BF" w:rsidRPr="001E5F0B">
              <w:rPr>
                <w:rFonts w:ascii="Work Sans" w:eastAsia="Questrial" w:hAnsi="Work Sans" w:cs="Questrial"/>
                <w:b/>
                <w:color w:val="FFFFFF" w:themeColor="background1"/>
              </w:rPr>
              <w:t>resources</w:t>
            </w:r>
          </w:p>
        </w:tc>
      </w:tr>
      <w:tr w:rsidR="00DA71DE" w:rsidRPr="001E5F0B" w14:paraId="447BFBF0" w14:textId="77777777" w:rsidTr="005F4667">
        <w:trPr>
          <w:trHeight w:val="709"/>
        </w:trPr>
        <w:tc>
          <w:tcPr>
            <w:tcW w:w="1648" w:type="pct"/>
          </w:tcPr>
          <w:p w14:paraId="1D04B8FA" w14:textId="77777777" w:rsidR="00DA71DE" w:rsidRPr="00E64862" w:rsidRDefault="00DA71DE" w:rsidP="005F4667">
            <w:pPr>
              <w:spacing w:line="240" w:lineRule="auto"/>
              <w:rPr>
                <w:rFonts w:ascii="Work Sans" w:hAnsi="Work Sans"/>
              </w:rPr>
            </w:pPr>
            <w:r w:rsidRPr="00E64862">
              <w:rPr>
                <w:rFonts w:ascii="Work Sans" w:eastAsia="Questrial" w:hAnsi="Work Sans" w:cs="Questrial"/>
                <w:b/>
              </w:rPr>
              <w:t>WEEK 1</w:t>
            </w:r>
          </w:p>
          <w:p w14:paraId="59390751" w14:textId="3D601CE7" w:rsidR="00DA71DE" w:rsidRPr="00E64862" w:rsidRDefault="00DA71DE" w:rsidP="005F4667">
            <w:pPr>
              <w:pStyle w:val="VCAAbody"/>
              <w:spacing w:before="60" w:line="240" w:lineRule="auto"/>
              <w:ind w:left="432" w:hanging="432"/>
              <w:rPr>
                <w:rFonts w:ascii="Work Sans" w:eastAsia="Questrial" w:hAnsi="Work Sans" w:cs="Questrial"/>
                <w:sz w:val="24"/>
                <w:szCs w:val="24"/>
                <w:lang w:val="en-GB"/>
              </w:rPr>
            </w:pPr>
            <w:r w:rsidRPr="00E64862">
              <w:rPr>
                <w:rFonts w:ascii="Work Sans" w:eastAsia="Questrial" w:hAnsi="Work Sans" w:cs="Questrial"/>
                <w:b/>
                <w:bCs/>
                <w:sz w:val="24"/>
                <w:szCs w:val="24"/>
              </w:rPr>
              <w:t>KK</w:t>
            </w:r>
            <w:r w:rsidR="007B4B66" w:rsidRPr="00E64862">
              <w:rPr>
                <w:rFonts w:ascii="Work Sans" w:eastAsia="Questrial" w:hAnsi="Work Sans" w:cs="Questrial"/>
                <w:b/>
                <w:bCs/>
              </w:rPr>
              <w:tab/>
            </w:r>
            <w:r w:rsidR="00F225B8" w:rsidRPr="00E64862">
              <w:rPr>
                <w:rFonts w:ascii="Work Sans" w:hAnsi="Work Sans"/>
              </w:rPr>
              <w:t>classification of movement skills, including fundamental movement skills, sport specific skills, open and closed skills, gross and fine skills, and discrete, serial and continuous motor skills</w:t>
            </w:r>
          </w:p>
          <w:p w14:paraId="4AEFE259" w14:textId="77777777" w:rsidR="00DA71DE" w:rsidRDefault="00DA71DE" w:rsidP="005F4667">
            <w:pPr>
              <w:pStyle w:val="VCAAbody"/>
              <w:spacing w:before="60" w:line="240" w:lineRule="auto"/>
              <w:ind w:left="432" w:hanging="432"/>
              <w:rPr>
                <w:rFonts w:ascii="Work Sans" w:hAnsi="Work Sans"/>
              </w:rPr>
            </w:pPr>
            <w:r w:rsidRPr="00E64862">
              <w:rPr>
                <w:rFonts w:ascii="Work Sans" w:hAnsi="Work Sans"/>
                <w:b/>
                <w:bCs/>
                <w:sz w:val="24"/>
                <w:szCs w:val="24"/>
              </w:rPr>
              <w:t>KS</w:t>
            </w:r>
            <w:r w:rsidR="007B4B66" w:rsidRPr="00E64862">
              <w:rPr>
                <w:rFonts w:ascii="Work Sans" w:hAnsi="Work Sans"/>
                <w:b/>
                <w:bCs/>
              </w:rPr>
              <w:tab/>
            </w:r>
            <w:proofErr w:type="spellStart"/>
            <w:proofErr w:type="gramStart"/>
            <w:r w:rsidR="006D5A73" w:rsidRPr="00E64862">
              <w:rPr>
                <w:rFonts w:ascii="Work Sans" w:hAnsi="Work Sans"/>
              </w:rPr>
              <w:t>analyse</w:t>
            </w:r>
            <w:proofErr w:type="spellEnd"/>
            <w:proofErr w:type="gramEnd"/>
            <w:r w:rsidR="006D5A73" w:rsidRPr="00E64862">
              <w:rPr>
                <w:rFonts w:ascii="Work Sans" w:hAnsi="Work Sans"/>
              </w:rPr>
              <w:t xml:space="preserve"> </w:t>
            </w:r>
            <w:r w:rsidR="00D328E8" w:rsidRPr="00E64862">
              <w:rPr>
                <w:rFonts w:ascii="Work Sans" w:hAnsi="Work Sans"/>
              </w:rPr>
              <w:t xml:space="preserve">primary data </w:t>
            </w:r>
            <w:r w:rsidR="006D5A73" w:rsidRPr="00E64862">
              <w:rPr>
                <w:rFonts w:ascii="Work Sans" w:hAnsi="Work Sans"/>
              </w:rPr>
              <w:t>and classify movement skills</w:t>
            </w:r>
          </w:p>
          <w:p w14:paraId="6B0A9914" w14:textId="77777777" w:rsidR="00370120" w:rsidRDefault="002420E5" w:rsidP="00370120">
            <w:pPr>
              <w:pStyle w:val="VCAAbody"/>
              <w:spacing w:before="60" w:line="240" w:lineRule="auto"/>
              <w:ind w:left="432" w:hanging="432"/>
              <w:rPr>
                <w:rFonts w:ascii="Work Sans" w:hAnsi="Work Sans"/>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Pr="00E64862">
              <w:rPr>
                <w:rFonts w:ascii="Work Sans" w:hAnsi="Work Sans"/>
              </w:rPr>
              <w:t>the link between motor skill development, participation and performance</w:t>
            </w:r>
          </w:p>
          <w:p w14:paraId="544197CE" w14:textId="7A2B528B" w:rsidR="002420E5" w:rsidRPr="00370120" w:rsidRDefault="002420E5" w:rsidP="00370120">
            <w:pPr>
              <w:pStyle w:val="VCAAbody"/>
              <w:spacing w:before="60" w:line="240" w:lineRule="auto"/>
              <w:ind w:left="432" w:hanging="432"/>
              <w:rPr>
                <w:rFonts w:ascii="Work Sans" w:hAnsi="Work Sans"/>
              </w:rPr>
            </w:pPr>
            <w:r w:rsidRPr="00370120">
              <w:rPr>
                <w:rFonts w:ascii="Work Sans" w:hAnsi="Work Sans"/>
                <w:b/>
                <w:bCs/>
                <w:sz w:val="24"/>
                <w:szCs w:val="28"/>
              </w:rPr>
              <w:t>KS</w:t>
            </w:r>
            <w:r w:rsidRPr="00370120">
              <w:rPr>
                <w:rFonts w:ascii="Work Sans" w:hAnsi="Work Sans"/>
                <w:b/>
                <w:bCs/>
              </w:rPr>
              <w:tab/>
            </w:r>
            <w:proofErr w:type="spellStart"/>
            <w:proofErr w:type="gramStart"/>
            <w:r w:rsidRPr="00370120">
              <w:rPr>
                <w:rFonts w:ascii="Work Sans" w:hAnsi="Work Sans"/>
              </w:rPr>
              <w:t>analyse</w:t>
            </w:r>
            <w:proofErr w:type="spellEnd"/>
            <w:proofErr w:type="gramEnd"/>
            <w:r w:rsidRPr="00370120">
              <w:rPr>
                <w:rFonts w:ascii="Work Sans" w:hAnsi="Work Sans"/>
              </w:rPr>
              <w:t xml:space="preserve"> the link between motor skill development, participation and performance</w:t>
            </w:r>
          </w:p>
          <w:p w14:paraId="7F22AE02" w14:textId="20BF23A0" w:rsidR="002420E5" w:rsidRPr="00E64862" w:rsidRDefault="002420E5" w:rsidP="005F4667">
            <w:pPr>
              <w:pStyle w:val="VCAAbody"/>
              <w:spacing w:before="60" w:line="240" w:lineRule="auto"/>
              <w:ind w:left="432" w:hanging="432"/>
              <w:rPr>
                <w:rFonts w:ascii="Work Sans" w:eastAsiaTheme="majorEastAsia" w:hAnsi="Work Sans" w:cstheme="majorBidi"/>
                <w:b/>
                <w:color w:val="2F5496" w:themeColor="accent1" w:themeShade="BF"/>
                <w:sz w:val="24"/>
                <w:szCs w:val="24"/>
              </w:rPr>
            </w:pPr>
          </w:p>
        </w:tc>
        <w:tc>
          <w:tcPr>
            <w:tcW w:w="814" w:type="pct"/>
          </w:tcPr>
          <w:p w14:paraId="6FB2A4AB" w14:textId="071BEEB9" w:rsidR="004866F3" w:rsidRDefault="00DA71DE" w:rsidP="004866F3">
            <w:pPr>
              <w:spacing w:line="240" w:lineRule="auto"/>
              <w:rPr>
                <w:rFonts w:ascii="Work Sans" w:hAnsi="Work Sans"/>
                <w:b/>
                <w:bCs/>
                <w:color w:val="auto"/>
              </w:rPr>
            </w:pPr>
            <w:r w:rsidRPr="00462E71">
              <w:rPr>
                <w:rFonts w:ascii="Work Sans" w:eastAsia="Questrial" w:hAnsi="Work Sans" w:cs="Questrial"/>
                <w:b/>
                <w:color w:val="auto"/>
              </w:rPr>
              <w:t>Ch</w:t>
            </w:r>
            <w:r w:rsidR="00A43F67">
              <w:rPr>
                <w:rFonts w:ascii="Work Sans" w:eastAsia="Questrial" w:hAnsi="Work Sans" w:cs="Questrial"/>
                <w:b/>
                <w:color w:val="auto"/>
              </w:rPr>
              <w:t xml:space="preserve"> </w:t>
            </w:r>
            <w:r w:rsidR="002D04CE" w:rsidRPr="00462E71">
              <w:rPr>
                <w:rFonts w:ascii="Work Sans" w:eastAsia="Questrial" w:hAnsi="Work Sans" w:cs="Questrial"/>
                <w:b/>
                <w:color w:val="auto"/>
              </w:rPr>
              <w:t>1</w:t>
            </w:r>
            <w:r w:rsidRPr="00462E71">
              <w:rPr>
                <w:rFonts w:ascii="Work Sans" w:eastAsia="Questrial" w:hAnsi="Work Sans" w:cs="Questrial"/>
                <w:b/>
                <w:color w:val="auto"/>
              </w:rPr>
              <w:t xml:space="preserve">: </w:t>
            </w:r>
            <w:r w:rsidR="00C01AD6" w:rsidRPr="00462E71">
              <w:rPr>
                <w:rFonts w:ascii="Work Sans" w:hAnsi="Work Sans"/>
                <w:b/>
                <w:bCs/>
                <w:color w:val="auto"/>
              </w:rPr>
              <w:t>Classification of skills</w:t>
            </w:r>
          </w:p>
          <w:p w14:paraId="2D73B3C9" w14:textId="77777777" w:rsidR="00581D5E" w:rsidRPr="00462E71" w:rsidRDefault="00581D5E" w:rsidP="004866F3">
            <w:pPr>
              <w:spacing w:line="240" w:lineRule="auto"/>
              <w:rPr>
                <w:rFonts w:ascii="Work Sans" w:hAnsi="Work Sans"/>
                <w:b/>
                <w:bCs/>
                <w:color w:val="auto"/>
              </w:rPr>
            </w:pPr>
          </w:p>
          <w:p w14:paraId="69E7028E" w14:textId="2EDD68DB" w:rsidR="00A678EE" w:rsidRPr="00B50A85" w:rsidRDefault="00A678EE" w:rsidP="004866F3">
            <w:pPr>
              <w:spacing w:line="240" w:lineRule="auto"/>
              <w:rPr>
                <w:rFonts w:ascii="Work Sans" w:eastAsiaTheme="majorEastAsia" w:hAnsi="Work Sans" w:cstheme="majorBidi"/>
                <w:b/>
                <w:color w:val="auto"/>
                <w:sz w:val="20"/>
                <w:szCs w:val="20"/>
              </w:rPr>
            </w:pPr>
            <w:r w:rsidRPr="00B50A85">
              <w:rPr>
                <w:rFonts w:ascii="Work Sans" w:hAnsi="Work Sans"/>
                <w:b/>
                <w:color w:val="auto"/>
                <w:sz w:val="20"/>
                <w:szCs w:val="20"/>
              </w:rPr>
              <w:t>1.1</w:t>
            </w:r>
            <w:r w:rsidR="00A43F67">
              <w:rPr>
                <w:rFonts w:ascii="Work Sans" w:hAnsi="Work Sans"/>
                <w:b/>
                <w:color w:val="auto"/>
                <w:sz w:val="20"/>
                <w:szCs w:val="20"/>
              </w:rPr>
              <w:t>:</w:t>
            </w:r>
            <w:r w:rsidR="00B50A85" w:rsidRPr="00B50A85">
              <w:rPr>
                <w:rFonts w:ascii="Work Sans" w:hAnsi="Work Sans"/>
                <w:b/>
                <w:color w:val="auto"/>
                <w:sz w:val="20"/>
                <w:szCs w:val="20"/>
              </w:rPr>
              <w:t xml:space="preserve"> </w:t>
            </w:r>
            <w:r w:rsidR="0073610F" w:rsidRPr="0073610F">
              <w:rPr>
                <w:rFonts w:ascii="Work Sans" w:hAnsi="Work Sans"/>
                <w:bCs/>
                <w:sz w:val="20"/>
                <w:szCs w:val="20"/>
              </w:rPr>
              <w:t>C</w:t>
            </w:r>
            <w:r w:rsidR="00A43F67" w:rsidRPr="00B50A85">
              <w:rPr>
                <w:rFonts w:ascii="Work Sans" w:hAnsi="Work Sans"/>
                <w:sz w:val="20"/>
                <w:szCs w:val="20"/>
              </w:rPr>
              <w:t>lassification of movement skills</w:t>
            </w:r>
            <w:r w:rsidR="003B2013">
              <w:rPr>
                <w:rFonts w:ascii="Work Sans" w:hAnsi="Work Sans"/>
                <w:sz w:val="20"/>
                <w:szCs w:val="20"/>
              </w:rPr>
              <w:t xml:space="preserve"> (p. 6-22)</w:t>
            </w:r>
          </w:p>
          <w:p w14:paraId="4A200912" w14:textId="77777777" w:rsidR="00DA71DE" w:rsidRDefault="00DA71DE" w:rsidP="005F4667">
            <w:pPr>
              <w:widowControl/>
              <w:suppressAutoHyphens w:val="0"/>
              <w:autoSpaceDE/>
              <w:autoSpaceDN/>
              <w:adjustRightInd/>
              <w:spacing w:after="160" w:line="240" w:lineRule="auto"/>
              <w:rPr>
                <w:rFonts w:ascii="Work Sans" w:eastAsiaTheme="majorEastAsia" w:hAnsi="Work Sans" w:cstheme="majorBidi"/>
                <w:bCs/>
                <w:color w:val="auto"/>
              </w:rPr>
            </w:pPr>
          </w:p>
          <w:p w14:paraId="707A8BC5" w14:textId="7B8993B6" w:rsidR="00592F4F" w:rsidRPr="00462E71" w:rsidRDefault="00592F4F" w:rsidP="005F4667">
            <w:pPr>
              <w:widowControl/>
              <w:suppressAutoHyphens w:val="0"/>
              <w:autoSpaceDE/>
              <w:autoSpaceDN/>
              <w:adjustRightInd/>
              <w:spacing w:after="160" w:line="240" w:lineRule="auto"/>
              <w:rPr>
                <w:rFonts w:ascii="Work Sans" w:eastAsiaTheme="majorEastAsia" w:hAnsi="Work Sans" w:cstheme="majorBidi"/>
                <w:bCs/>
                <w:color w:val="auto"/>
              </w:rPr>
            </w:pPr>
            <w:r w:rsidRPr="00DB2EF3">
              <w:rPr>
                <w:rFonts w:ascii="Work Sans" w:eastAsiaTheme="majorEastAsia" w:hAnsi="Work Sans" w:cstheme="majorBidi"/>
                <w:b/>
                <w:color w:val="auto"/>
                <w:sz w:val="20"/>
                <w:szCs w:val="20"/>
              </w:rPr>
              <w:t xml:space="preserve">1.2: </w:t>
            </w:r>
            <w:r w:rsidR="00F16BC7" w:rsidRPr="00F16BC7">
              <w:rPr>
                <w:rFonts w:ascii="Work Sans" w:hAnsi="Work Sans"/>
                <w:bCs/>
                <w:sz w:val="20"/>
                <w:szCs w:val="20"/>
              </w:rPr>
              <w:t>T</w:t>
            </w:r>
            <w:r w:rsidR="00F16BC7" w:rsidRPr="00DB2EF3">
              <w:rPr>
                <w:rFonts w:ascii="Work Sans" w:hAnsi="Work Sans"/>
                <w:sz w:val="20"/>
                <w:szCs w:val="20"/>
              </w:rPr>
              <w:t>he link between motor skill development, participation and performance</w:t>
            </w:r>
            <w:r w:rsidR="003B2013">
              <w:rPr>
                <w:rFonts w:ascii="Work Sans" w:hAnsi="Work Sans"/>
                <w:sz w:val="20"/>
                <w:szCs w:val="20"/>
              </w:rPr>
              <w:t xml:space="preserve"> (p. 22-27)</w:t>
            </w:r>
          </w:p>
        </w:tc>
        <w:tc>
          <w:tcPr>
            <w:tcW w:w="1128" w:type="pct"/>
          </w:tcPr>
          <w:p w14:paraId="5EE1625C" w14:textId="65DE5380" w:rsidR="0083225C" w:rsidRPr="0083225C" w:rsidRDefault="0083225C" w:rsidP="00E755E4">
            <w:pPr>
              <w:pStyle w:val="ListParagraph"/>
              <w:numPr>
                <w:ilvl w:val="0"/>
                <w:numId w:val="5"/>
              </w:numPr>
              <w:ind w:left="397" w:hanging="323"/>
              <w:rPr>
                <w:rFonts w:ascii="Work Sans" w:eastAsia="Questrial" w:hAnsi="Work Sans" w:cs="Questrial"/>
                <w:sz w:val="20"/>
                <w:szCs w:val="20"/>
              </w:rPr>
            </w:pPr>
            <w:r w:rsidRPr="0083225C">
              <w:rPr>
                <w:rFonts w:ascii="Work Sans" w:eastAsia="Questrial" w:hAnsi="Work Sans" w:cs="Questrial"/>
                <w:sz w:val="20"/>
                <w:szCs w:val="20"/>
              </w:rPr>
              <w:t>Prac</w:t>
            </w:r>
            <w:r w:rsidR="00EA11D8">
              <w:rPr>
                <w:rFonts w:ascii="Work Sans" w:eastAsia="Questrial" w:hAnsi="Work Sans" w:cs="Questrial"/>
                <w:sz w:val="20"/>
                <w:szCs w:val="20"/>
              </w:rPr>
              <w:t>/Lab</w:t>
            </w:r>
            <w:r w:rsidR="00FF7FD8">
              <w:rPr>
                <w:rFonts w:ascii="Work Sans" w:eastAsia="Questrial" w:hAnsi="Work Sans" w:cs="Questrial"/>
                <w:sz w:val="20"/>
                <w:szCs w:val="20"/>
              </w:rPr>
              <w:t>:</w:t>
            </w:r>
            <w:r w:rsidRPr="0083225C">
              <w:rPr>
                <w:rFonts w:ascii="Work Sans" w:eastAsia="Questrial" w:hAnsi="Work Sans" w:cs="Questrial"/>
                <w:sz w:val="20"/>
                <w:szCs w:val="20"/>
              </w:rPr>
              <w:t xml:space="preserve"> </w:t>
            </w:r>
            <w:r w:rsidR="00331E1F">
              <w:rPr>
                <w:rFonts w:ascii="Work Sans" w:eastAsia="Questrial" w:hAnsi="Work Sans" w:cs="Questrial"/>
                <w:sz w:val="20"/>
                <w:szCs w:val="20"/>
              </w:rPr>
              <w:t>Analysing sport-specific skills</w:t>
            </w:r>
            <w:r w:rsidRPr="0083225C">
              <w:rPr>
                <w:rFonts w:ascii="Work Sans" w:eastAsia="Questrial" w:hAnsi="Work Sans" w:cs="Questrial"/>
                <w:sz w:val="20"/>
                <w:szCs w:val="20"/>
              </w:rPr>
              <w:t xml:space="preserve"> </w:t>
            </w:r>
            <w:r w:rsidR="00FF7FD8">
              <w:rPr>
                <w:rFonts w:ascii="Work Sans" w:eastAsia="Questrial" w:hAnsi="Work Sans" w:cs="Questrial"/>
                <w:sz w:val="20"/>
                <w:szCs w:val="20"/>
              </w:rPr>
              <w:t>p. 1</w:t>
            </w:r>
            <w:r w:rsidR="00331E1F">
              <w:rPr>
                <w:rFonts w:ascii="Work Sans" w:eastAsia="Questrial" w:hAnsi="Work Sans" w:cs="Questrial"/>
                <w:sz w:val="20"/>
                <w:szCs w:val="20"/>
              </w:rPr>
              <w:t>3</w:t>
            </w:r>
          </w:p>
          <w:p w14:paraId="30A45416" w14:textId="235336CB" w:rsidR="00DA71DE" w:rsidRDefault="00EA11D8" w:rsidP="00E755E4">
            <w:pPr>
              <w:pStyle w:val="ListParagraph"/>
              <w:numPr>
                <w:ilvl w:val="0"/>
                <w:numId w:val="5"/>
              </w:numPr>
              <w:ind w:left="397" w:hanging="323"/>
              <w:rPr>
                <w:rFonts w:ascii="Work Sans" w:eastAsia="Questrial" w:hAnsi="Work Sans" w:cs="Questrial"/>
                <w:sz w:val="20"/>
                <w:szCs w:val="20"/>
              </w:rPr>
            </w:pPr>
            <w:r>
              <w:rPr>
                <w:rFonts w:ascii="Work Sans" w:eastAsia="Questrial" w:hAnsi="Work Sans" w:cs="Questrial"/>
                <w:sz w:val="20"/>
                <w:szCs w:val="20"/>
              </w:rPr>
              <w:t>Activity</w:t>
            </w:r>
            <w:r w:rsidR="00FF7FD8">
              <w:rPr>
                <w:rFonts w:ascii="Work Sans" w:eastAsia="Questrial" w:hAnsi="Work Sans" w:cs="Questrial"/>
                <w:sz w:val="20"/>
                <w:szCs w:val="20"/>
              </w:rPr>
              <w:t>:</w:t>
            </w:r>
            <w:r w:rsidR="0083225C" w:rsidRPr="0083225C">
              <w:rPr>
                <w:rFonts w:ascii="Work Sans" w:eastAsia="Questrial" w:hAnsi="Work Sans" w:cs="Questrial"/>
                <w:sz w:val="20"/>
                <w:szCs w:val="20"/>
              </w:rPr>
              <w:t xml:space="preserve"> Classifying </w:t>
            </w:r>
            <w:r w:rsidR="0097139D">
              <w:rPr>
                <w:rFonts w:ascii="Work Sans" w:eastAsia="Questrial" w:hAnsi="Work Sans" w:cs="Questrial"/>
                <w:sz w:val="20"/>
                <w:szCs w:val="20"/>
              </w:rPr>
              <w:t xml:space="preserve">movement </w:t>
            </w:r>
            <w:r w:rsidR="0083225C" w:rsidRPr="0083225C">
              <w:rPr>
                <w:rFonts w:ascii="Work Sans" w:eastAsia="Questrial" w:hAnsi="Work Sans" w:cs="Questrial"/>
                <w:sz w:val="20"/>
                <w:szCs w:val="20"/>
              </w:rPr>
              <w:t>skills</w:t>
            </w:r>
            <w:r w:rsidR="00FD7158">
              <w:rPr>
                <w:rFonts w:ascii="Work Sans" w:eastAsia="Questrial" w:hAnsi="Work Sans" w:cs="Questrial"/>
                <w:sz w:val="20"/>
                <w:szCs w:val="20"/>
              </w:rPr>
              <w:t xml:space="preserve"> </w:t>
            </w:r>
            <w:r w:rsidR="00FF7FD8">
              <w:rPr>
                <w:rFonts w:ascii="Work Sans" w:eastAsia="Questrial" w:hAnsi="Work Sans" w:cs="Questrial"/>
                <w:sz w:val="20"/>
                <w:szCs w:val="20"/>
              </w:rPr>
              <w:t>p. 1</w:t>
            </w:r>
            <w:r>
              <w:rPr>
                <w:rFonts w:ascii="Work Sans" w:eastAsia="Questrial" w:hAnsi="Work Sans" w:cs="Questrial"/>
                <w:sz w:val="20"/>
                <w:szCs w:val="20"/>
              </w:rPr>
              <w:t>8</w:t>
            </w:r>
          </w:p>
          <w:p w14:paraId="5969D8E4" w14:textId="0A87332D" w:rsidR="00EA11D8" w:rsidRDefault="00EA11D8" w:rsidP="00E755E4">
            <w:pPr>
              <w:pStyle w:val="ListParagraph"/>
              <w:numPr>
                <w:ilvl w:val="0"/>
                <w:numId w:val="5"/>
              </w:numPr>
              <w:ind w:left="397" w:hanging="323"/>
              <w:rPr>
                <w:rFonts w:ascii="Work Sans" w:eastAsia="Questrial" w:hAnsi="Work Sans" w:cs="Questrial"/>
                <w:sz w:val="20"/>
                <w:szCs w:val="20"/>
              </w:rPr>
            </w:pPr>
            <w:r>
              <w:rPr>
                <w:rFonts w:ascii="Work Sans" w:eastAsia="Questrial" w:hAnsi="Work Sans" w:cs="Questrial"/>
                <w:sz w:val="20"/>
                <w:szCs w:val="20"/>
              </w:rPr>
              <w:t>Prac: Classifying movement skills p. 19</w:t>
            </w:r>
          </w:p>
          <w:p w14:paraId="7B31CF6E" w14:textId="77777777" w:rsidR="00D1252F" w:rsidRDefault="00D1252F" w:rsidP="00FC1E26">
            <w:pPr>
              <w:pStyle w:val="ListParagraph"/>
              <w:ind w:left="397" w:hanging="323"/>
              <w:rPr>
                <w:rFonts w:ascii="Work Sans" w:eastAsia="Questrial" w:hAnsi="Work Sans" w:cs="Questrial"/>
                <w:sz w:val="20"/>
                <w:szCs w:val="20"/>
              </w:rPr>
            </w:pPr>
          </w:p>
          <w:p w14:paraId="450B3F6F" w14:textId="5FF798A6" w:rsidR="005F195F" w:rsidRDefault="005F195F" w:rsidP="00E755E4">
            <w:pPr>
              <w:pStyle w:val="ListParagraph"/>
              <w:numPr>
                <w:ilvl w:val="0"/>
                <w:numId w:val="5"/>
              </w:numPr>
              <w:ind w:left="397" w:hanging="323"/>
              <w:rPr>
                <w:rFonts w:ascii="Work Sans" w:eastAsia="Questrial" w:hAnsi="Work Sans" w:cs="Questrial"/>
                <w:sz w:val="20"/>
                <w:szCs w:val="20"/>
              </w:rPr>
            </w:pPr>
            <w:r>
              <w:rPr>
                <w:rFonts w:ascii="Work Sans" w:eastAsia="Questrial" w:hAnsi="Work Sans" w:cs="Questrial"/>
                <w:sz w:val="20"/>
                <w:szCs w:val="20"/>
              </w:rPr>
              <w:t xml:space="preserve">Looking forward: Ch 2 </w:t>
            </w:r>
            <w:r w:rsidR="002D141A">
              <w:rPr>
                <w:rFonts w:ascii="Work Sans" w:eastAsia="Questrial" w:hAnsi="Work Sans" w:cs="Questrial"/>
                <w:sz w:val="20"/>
                <w:szCs w:val="20"/>
              </w:rPr>
              <w:t>F</w:t>
            </w:r>
            <w:r>
              <w:rPr>
                <w:rFonts w:ascii="Work Sans" w:eastAsia="Questrial" w:hAnsi="Work Sans" w:cs="Questrial"/>
                <w:sz w:val="20"/>
                <w:szCs w:val="20"/>
              </w:rPr>
              <w:t>eedback</w:t>
            </w:r>
            <w:r w:rsidR="00FD7158">
              <w:rPr>
                <w:rFonts w:ascii="Work Sans" w:eastAsia="Questrial" w:hAnsi="Work Sans" w:cs="Questrial"/>
                <w:sz w:val="20"/>
                <w:szCs w:val="20"/>
              </w:rPr>
              <w:t xml:space="preserve"> </w:t>
            </w:r>
            <w:r w:rsidR="001160A8">
              <w:rPr>
                <w:rFonts w:ascii="Work Sans" w:eastAsia="Questrial" w:hAnsi="Work Sans" w:cs="Questrial"/>
                <w:sz w:val="20"/>
                <w:szCs w:val="20"/>
              </w:rPr>
              <w:t>p. 6</w:t>
            </w:r>
          </w:p>
          <w:p w14:paraId="53D0F886" w14:textId="511B4499" w:rsidR="0084716F" w:rsidRDefault="0084716F" w:rsidP="00E755E4">
            <w:pPr>
              <w:pStyle w:val="ListParagraph"/>
              <w:numPr>
                <w:ilvl w:val="0"/>
                <w:numId w:val="5"/>
              </w:numPr>
              <w:ind w:left="397" w:hanging="323"/>
              <w:rPr>
                <w:rFonts w:ascii="Work Sans" w:eastAsia="Questrial" w:hAnsi="Work Sans" w:cs="Questrial"/>
                <w:sz w:val="20"/>
                <w:szCs w:val="20"/>
              </w:rPr>
            </w:pPr>
            <w:r>
              <w:rPr>
                <w:rFonts w:ascii="Work Sans" w:eastAsia="Questrial" w:hAnsi="Work Sans" w:cs="Questrial"/>
                <w:sz w:val="20"/>
                <w:szCs w:val="20"/>
              </w:rPr>
              <w:t>Looking forward: Ch 12 Specificity</w:t>
            </w:r>
            <w:r w:rsidR="001160A8">
              <w:rPr>
                <w:rFonts w:ascii="Work Sans" w:eastAsia="Questrial" w:hAnsi="Work Sans" w:cs="Questrial"/>
                <w:sz w:val="20"/>
                <w:szCs w:val="20"/>
              </w:rPr>
              <w:t xml:space="preserve"> p. 12</w:t>
            </w:r>
          </w:p>
          <w:p w14:paraId="5C4147E3" w14:textId="77777777" w:rsidR="001160A8" w:rsidRDefault="001160A8" w:rsidP="00E755E4">
            <w:pPr>
              <w:pStyle w:val="ListParagraph"/>
              <w:numPr>
                <w:ilvl w:val="0"/>
                <w:numId w:val="5"/>
              </w:numPr>
              <w:ind w:left="397" w:hanging="323"/>
              <w:rPr>
                <w:rFonts w:ascii="Work Sans" w:eastAsia="Questrial" w:hAnsi="Work Sans" w:cs="Questrial"/>
                <w:sz w:val="20"/>
                <w:szCs w:val="20"/>
              </w:rPr>
            </w:pPr>
            <w:r>
              <w:rPr>
                <w:rFonts w:ascii="Work Sans" w:eastAsia="Questrial" w:hAnsi="Work Sans" w:cs="Questrial"/>
                <w:sz w:val="20"/>
                <w:szCs w:val="20"/>
              </w:rPr>
              <w:t>Looking forward: Ch 2 Enhancing adaptability p. 13</w:t>
            </w:r>
          </w:p>
          <w:p w14:paraId="01635F07" w14:textId="77777777" w:rsidR="001160A8" w:rsidRPr="005F195F" w:rsidRDefault="001160A8" w:rsidP="00FC1E26">
            <w:pPr>
              <w:pStyle w:val="ListParagraph"/>
              <w:ind w:left="397" w:hanging="323"/>
              <w:rPr>
                <w:rFonts w:ascii="Work Sans" w:eastAsia="Questrial" w:hAnsi="Work Sans" w:cs="Questrial"/>
                <w:sz w:val="20"/>
                <w:szCs w:val="20"/>
              </w:rPr>
            </w:pPr>
          </w:p>
          <w:p w14:paraId="77902BCB" w14:textId="77777777" w:rsidR="002151B4" w:rsidRDefault="002151B4" w:rsidP="0083225C">
            <w:pPr>
              <w:pStyle w:val="ListParagraph"/>
              <w:ind w:left="-38"/>
              <w:rPr>
                <w:rFonts w:ascii="Work Sans" w:eastAsia="Questrial" w:hAnsi="Work Sans" w:cs="Questrial"/>
                <w:sz w:val="20"/>
                <w:szCs w:val="20"/>
              </w:rPr>
            </w:pPr>
          </w:p>
          <w:p w14:paraId="2850E6F3" w14:textId="24255423" w:rsidR="0083225C" w:rsidRPr="001E5F0B" w:rsidRDefault="0083225C" w:rsidP="002D141A">
            <w:pPr>
              <w:pStyle w:val="ListParagraph"/>
              <w:ind w:left="-38"/>
              <w:rPr>
                <w:rFonts w:ascii="Work Sans" w:eastAsia="Questrial" w:hAnsi="Work Sans" w:cs="Questrial"/>
              </w:rPr>
            </w:pPr>
          </w:p>
        </w:tc>
        <w:tc>
          <w:tcPr>
            <w:tcW w:w="1409" w:type="pct"/>
          </w:tcPr>
          <w:p w14:paraId="41B9D79D" w14:textId="77777777" w:rsidR="00436762" w:rsidRPr="0069068B" w:rsidRDefault="00042F00" w:rsidP="00E755E4">
            <w:pPr>
              <w:pStyle w:val="ListParagraph"/>
              <w:numPr>
                <w:ilvl w:val="0"/>
                <w:numId w:val="19"/>
              </w:numPr>
              <w:ind w:left="508"/>
              <w:rPr>
                <w:rFonts w:ascii="Work Sans" w:eastAsia="Questrial" w:hAnsi="Work Sans" w:cs="Questrial"/>
                <w:spacing w:val="-4"/>
                <w:sz w:val="20"/>
                <w:szCs w:val="20"/>
              </w:rPr>
            </w:pPr>
            <w:r w:rsidRPr="0069068B">
              <w:rPr>
                <w:rFonts w:ascii="Work Sans" w:eastAsia="Questrial" w:hAnsi="Work Sans" w:cs="Questrial"/>
                <w:spacing w:val="-4"/>
                <w:sz w:val="20"/>
                <w:szCs w:val="20"/>
              </w:rPr>
              <w:t>Video: In focus: Transferability of FMS</w:t>
            </w:r>
          </w:p>
          <w:p w14:paraId="79C29E46" w14:textId="77777777" w:rsidR="002E67B0" w:rsidRPr="0069068B" w:rsidRDefault="002E67B0" w:rsidP="00E755E4">
            <w:pPr>
              <w:pStyle w:val="ListParagraph"/>
              <w:numPr>
                <w:ilvl w:val="0"/>
                <w:numId w:val="19"/>
              </w:numPr>
              <w:ind w:left="508"/>
              <w:rPr>
                <w:rFonts w:ascii="Work Sans" w:eastAsia="Questrial" w:hAnsi="Work Sans" w:cs="Questrial"/>
                <w:spacing w:val="-4"/>
                <w:sz w:val="20"/>
                <w:szCs w:val="20"/>
              </w:rPr>
            </w:pPr>
            <w:r w:rsidRPr="0069068B">
              <w:rPr>
                <w:rFonts w:ascii="Work Sans" w:eastAsia="Questrial" w:hAnsi="Work Sans" w:cs="Questrial"/>
                <w:spacing w:val="-4"/>
                <w:sz w:val="20"/>
                <w:szCs w:val="20"/>
              </w:rPr>
              <w:t>Video: In focus: Stability of the environmental context</w:t>
            </w:r>
          </w:p>
          <w:p w14:paraId="17BEF6DD" w14:textId="77777777" w:rsidR="00BE17C5" w:rsidRPr="0069068B" w:rsidRDefault="00BE17C5" w:rsidP="00E755E4">
            <w:pPr>
              <w:pStyle w:val="ListParagraph"/>
              <w:numPr>
                <w:ilvl w:val="0"/>
                <w:numId w:val="19"/>
              </w:numPr>
              <w:ind w:left="508"/>
              <w:rPr>
                <w:rFonts w:ascii="Work Sans" w:eastAsia="Questrial" w:hAnsi="Work Sans" w:cs="Questrial"/>
                <w:spacing w:val="-4"/>
                <w:sz w:val="20"/>
                <w:szCs w:val="20"/>
              </w:rPr>
            </w:pPr>
            <w:r w:rsidRPr="0069068B">
              <w:rPr>
                <w:rFonts w:ascii="Work Sans" w:eastAsia="Questrial" w:hAnsi="Work Sans" w:cs="Questrial"/>
                <w:spacing w:val="-4"/>
                <w:sz w:val="20"/>
                <w:szCs w:val="20"/>
              </w:rPr>
              <w:t>Weblink: The science of parkour</w:t>
            </w:r>
          </w:p>
          <w:p w14:paraId="42B8BEC9" w14:textId="312A1E5E" w:rsidR="00BE17C5" w:rsidRPr="001E5F0B" w:rsidRDefault="00BE17C5" w:rsidP="00E755E4">
            <w:pPr>
              <w:pStyle w:val="ListParagraph"/>
              <w:numPr>
                <w:ilvl w:val="0"/>
                <w:numId w:val="19"/>
              </w:numPr>
              <w:ind w:left="508"/>
              <w:rPr>
                <w:rFonts w:ascii="Work Sans" w:eastAsia="Questrial" w:hAnsi="Work Sans" w:cs="Questrial"/>
                <w:spacing w:val="-4"/>
              </w:rPr>
            </w:pPr>
            <w:r w:rsidRPr="0069068B">
              <w:rPr>
                <w:rFonts w:ascii="Work Sans" w:eastAsia="Questrial" w:hAnsi="Work Sans" w:cs="Questrial"/>
                <w:spacing w:val="-4"/>
                <w:sz w:val="20"/>
                <w:szCs w:val="20"/>
              </w:rPr>
              <w:t>Weblink: Paris Rooftop Parkour POV</w:t>
            </w:r>
          </w:p>
        </w:tc>
      </w:tr>
      <w:tr w:rsidR="00DA71DE" w:rsidRPr="001E5F0B" w14:paraId="443717D5" w14:textId="77777777" w:rsidTr="005F4667">
        <w:trPr>
          <w:trHeight w:val="709"/>
        </w:trPr>
        <w:tc>
          <w:tcPr>
            <w:tcW w:w="1648" w:type="pct"/>
          </w:tcPr>
          <w:p w14:paraId="5D1E78E1" w14:textId="32D5F223" w:rsidR="00DA71DE" w:rsidRPr="001E5F0B" w:rsidRDefault="00DA71DE" w:rsidP="005F4667">
            <w:pPr>
              <w:spacing w:line="240" w:lineRule="auto"/>
              <w:rPr>
                <w:rFonts w:ascii="Work Sans" w:hAnsi="Work Sans"/>
              </w:rPr>
            </w:pPr>
            <w:r w:rsidRPr="001E5F0B">
              <w:rPr>
                <w:rFonts w:ascii="Work Sans" w:eastAsia="Questrial" w:hAnsi="Work Sans" w:cs="Questrial"/>
                <w:b/>
              </w:rPr>
              <w:lastRenderedPageBreak/>
              <w:t xml:space="preserve">WEEK </w:t>
            </w:r>
            <w:r w:rsidR="002420E5">
              <w:rPr>
                <w:rFonts w:ascii="Work Sans" w:eastAsia="Questrial" w:hAnsi="Work Sans" w:cs="Questrial"/>
                <w:b/>
              </w:rPr>
              <w:t>2</w:t>
            </w:r>
          </w:p>
          <w:p w14:paraId="1AD79470" w14:textId="6D215565" w:rsidR="00555E56" w:rsidRDefault="00DA71DE" w:rsidP="007D5954">
            <w:pPr>
              <w:pStyle w:val="VCAAbullet0"/>
            </w:pPr>
            <w:r w:rsidRPr="001A40A3">
              <w:rPr>
                <w:b/>
                <w:bCs/>
                <w:sz w:val="24"/>
                <w:szCs w:val="24"/>
              </w:rPr>
              <w:t>KK</w:t>
            </w:r>
            <w:r w:rsidR="00512E90" w:rsidRPr="001E5F0B">
              <w:rPr>
                <w:b/>
                <w:bCs/>
              </w:rPr>
              <w:tab/>
            </w:r>
            <w:r w:rsidR="00555E56" w:rsidRPr="00E64862">
              <w:t>considerations when coaching to enhance participation and performance:</w:t>
            </w:r>
          </w:p>
          <w:p w14:paraId="439CC1FD" w14:textId="77777777" w:rsidR="001B2457" w:rsidRPr="003811D3" w:rsidRDefault="001B2457" w:rsidP="007D5954">
            <w:pPr>
              <w:pStyle w:val="VCAAbulletlevel2"/>
              <w:rPr>
                <w:rFonts w:ascii="Work Sans" w:hAnsi="Work Sans"/>
              </w:rPr>
            </w:pPr>
            <w:r w:rsidRPr="003811D3">
              <w:rPr>
                <w:rFonts w:ascii="Work Sans" w:hAnsi="Work Sans"/>
              </w:rPr>
              <w:t>sociocultural factors that affect skill development</w:t>
            </w:r>
          </w:p>
          <w:p w14:paraId="751046DF" w14:textId="23433B1E" w:rsidR="00DA71DE" w:rsidRDefault="001B2457" w:rsidP="007D5954">
            <w:pPr>
              <w:pStyle w:val="VCAAbulletlevel2"/>
              <w:rPr>
                <w:rFonts w:ascii="Work Sans" w:hAnsi="Work Sans"/>
              </w:rPr>
            </w:pPr>
            <w:r w:rsidRPr="003811D3">
              <w:rPr>
                <w:rFonts w:ascii="Work Sans" w:hAnsi="Work Sans"/>
              </w:rPr>
              <w:t>characteristics of the 3 stages of learning (cognitive, associative and autonomous)</w:t>
            </w:r>
          </w:p>
          <w:p w14:paraId="4DB4A50F" w14:textId="77777777" w:rsidR="003811D3" w:rsidRPr="003811D3" w:rsidRDefault="003811D3" w:rsidP="003811D3">
            <w:pPr>
              <w:pStyle w:val="VCAAbulletlevel2"/>
              <w:numPr>
                <w:ilvl w:val="0"/>
                <w:numId w:val="0"/>
              </w:numPr>
              <w:ind w:left="850"/>
              <w:rPr>
                <w:rFonts w:ascii="Work Sans" w:hAnsi="Work Sans"/>
              </w:rPr>
            </w:pPr>
          </w:p>
          <w:p w14:paraId="246F7F45" w14:textId="77777777" w:rsidR="00E64862" w:rsidRPr="00E64862" w:rsidRDefault="00DA71DE" w:rsidP="007D5954">
            <w:pPr>
              <w:pStyle w:val="VCAAbullet0"/>
            </w:pPr>
            <w:r w:rsidRPr="001A40A3">
              <w:rPr>
                <w:b/>
                <w:bCs/>
                <w:sz w:val="24"/>
                <w:szCs w:val="24"/>
              </w:rPr>
              <w:t>KS</w:t>
            </w:r>
            <w:r w:rsidR="00512E90" w:rsidRPr="00E64862">
              <w:rPr>
                <w:b/>
                <w:bCs/>
              </w:rPr>
              <w:tab/>
            </w:r>
            <w:proofErr w:type="gramStart"/>
            <w:r w:rsidR="00E64862" w:rsidRPr="00E64862">
              <w:t>participate</w:t>
            </w:r>
            <w:proofErr w:type="gramEnd"/>
            <w:r w:rsidR="00E64862" w:rsidRPr="00E64862">
              <w:t xml:space="preserve"> in, describe and develop coaching strategies to enhance participation and performance, considering the needs of the learner and the performance requirements of the skill</w:t>
            </w:r>
          </w:p>
          <w:p w14:paraId="132465B6" w14:textId="6472357C" w:rsidR="00DA71DE" w:rsidRPr="001E5F0B" w:rsidRDefault="00DA71DE" w:rsidP="005F4667">
            <w:pPr>
              <w:pStyle w:val="VCAAbody"/>
              <w:spacing w:before="60" w:line="240" w:lineRule="auto"/>
              <w:ind w:left="432" w:hanging="432"/>
              <w:rPr>
                <w:rFonts w:ascii="Work Sans" w:eastAsia="Questrial" w:hAnsi="Work Sans" w:cs="Questrial"/>
                <w:sz w:val="24"/>
                <w:szCs w:val="24"/>
              </w:rPr>
            </w:pPr>
          </w:p>
        </w:tc>
        <w:tc>
          <w:tcPr>
            <w:tcW w:w="814" w:type="pct"/>
          </w:tcPr>
          <w:p w14:paraId="5B104CD6" w14:textId="6955E133" w:rsidR="009C5EE2" w:rsidRPr="00BD746B" w:rsidRDefault="009C5E90" w:rsidP="005F4667">
            <w:pPr>
              <w:widowControl/>
              <w:suppressAutoHyphens w:val="0"/>
              <w:autoSpaceDE/>
              <w:autoSpaceDN/>
              <w:adjustRightInd/>
              <w:spacing w:after="160" w:line="240" w:lineRule="auto"/>
              <w:rPr>
                <w:rFonts w:ascii="Work Sans" w:hAnsi="Work Sans"/>
                <w:b/>
                <w:bCs/>
              </w:rPr>
            </w:pPr>
            <w:r w:rsidRPr="00BD746B">
              <w:rPr>
                <w:rFonts w:ascii="Work Sans" w:hAnsi="Work Sans"/>
                <w:b/>
                <w:bCs/>
              </w:rPr>
              <w:t>C</w:t>
            </w:r>
            <w:r w:rsidR="00462E71" w:rsidRPr="00BD746B">
              <w:rPr>
                <w:rFonts w:ascii="Work Sans" w:hAnsi="Work Sans"/>
                <w:b/>
                <w:bCs/>
              </w:rPr>
              <w:t>h</w:t>
            </w:r>
            <w:r w:rsidRPr="00BD746B">
              <w:rPr>
                <w:rFonts w:ascii="Work Sans" w:hAnsi="Work Sans"/>
                <w:b/>
                <w:bCs/>
              </w:rPr>
              <w:t xml:space="preserve"> 2</w:t>
            </w:r>
            <w:r w:rsidR="00462E71" w:rsidRPr="00BD746B">
              <w:rPr>
                <w:rFonts w:ascii="Work Sans" w:hAnsi="Work Sans"/>
                <w:b/>
                <w:bCs/>
              </w:rPr>
              <w:t xml:space="preserve">: </w:t>
            </w:r>
            <w:r w:rsidRPr="00BD746B">
              <w:rPr>
                <w:rFonts w:ascii="Work Sans" w:hAnsi="Work Sans"/>
                <w:b/>
                <w:bCs/>
              </w:rPr>
              <w:t>Coaching to enhance participation and performance</w:t>
            </w:r>
          </w:p>
          <w:p w14:paraId="68C6A7E6" w14:textId="0538F159" w:rsidR="009C5EE2" w:rsidRPr="00BD746B" w:rsidRDefault="009C5EE2" w:rsidP="005F4667">
            <w:pPr>
              <w:widowControl/>
              <w:suppressAutoHyphens w:val="0"/>
              <w:autoSpaceDE/>
              <w:autoSpaceDN/>
              <w:adjustRightInd/>
              <w:spacing w:after="160" w:line="240" w:lineRule="auto"/>
              <w:rPr>
                <w:rFonts w:ascii="Work Sans" w:hAnsi="Work Sans"/>
                <w:b/>
                <w:bCs/>
                <w:sz w:val="20"/>
                <w:szCs w:val="20"/>
              </w:rPr>
            </w:pPr>
            <w:r w:rsidRPr="00BD746B">
              <w:rPr>
                <w:rFonts w:ascii="Work Sans" w:hAnsi="Work Sans"/>
                <w:b/>
                <w:bCs/>
                <w:sz w:val="20"/>
                <w:szCs w:val="20"/>
              </w:rPr>
              <w:t>2.1</w:t>
            </w:r>
            <w:r w:rsidR="00776A3E">
              <w:rPr>
                <w:rFonts w:ascii="Work Sans" w:hAnsi="Work Sans"/>
                <w:b/>
                <w:bCs/>
                <w:sz w:val="20"/>
                <w:szCs w:val="20"/>
              </w:rPr>
              <w:t xml:space="preserve">: </w:t>
            </w:r>
            <w:r w:rsidR="00776A3E">
              <w:rPr>
                <w:rFonts w:ascii="Work Sans" w:hAnsi="Work Sans"/>
                <w:sz w:val="20"/>
                <w:szCs w:val="20"/>
              </w:rPr>
              <w:t>S</w:t>
            </w:r>
            <w:r w:rsidR="00776A3E" w:rsidRPr="00BD746B">
              <w:rPr>
                <w:rFonts w:ascii="Work Sans" w:hAnsi="Work Sans"/>
                <w:sz w:val="20"/>
                <w:szCs w:val="20"/>
              </w:rPr>
              <w:t>ociocultural factors that affect skill development</w:t>
            </w:r>
            <w:r w:rsidR="0010184E">
              <w:rPr>
                <w:rFonts w:ascii="Work Sans" w:hAnsi="Work Sans"/>
                <w:sz w:val="20"/>
                <w:szCs w:val="20"/>
              </w:rPr>
              <w:t xml:space="preserve"> (p. 32-</w:t>
            </w:r>
            <w:r w:rsidR="00E87B7A">
              <w:rPr>
                <w:rFonts w:ascii="Work Sans" w:hAnsi="Work Sans"/>
                <w:sz w:val="20"/>
                <w:szCs w:val="20"/>
              </w:rPr>
              <w:t>38</w:t>
            </w:r>
            <w:r w:rsidR="0010184E">
              <w:rPr>
                <w:rFonts w:ascii="Work Sans" w:hAnsi="Work Sans"/>
                <w:sz w:val="20"/>
                <w:szCs w:val="20"/>
              </w:rPr>
              <w:t>)</w:t>
            </w:r>
          </w:p>
          <w:p w14:paraId="765EA173" w14:textId="42B193D5" w:rsidR="00A660D5" w:rsidRPr="00BD746B" w:rsidRDefault="00A660D5" w:rsidP="005F4667">
            <w:pPr>
              <w:widowControl/>
              <w:suppressAutoHyphens w:val="0"/>
              <w:autoSpaceDE/>
              <w:autoSpaceDN/>
              <w:adjustRightInd/>
              <w:spacing w:after="160" w:line="240" w:lineRule="auto"/>
              <w:rPr>
                <w:rFonts w:ascii="Work Sans" w:eastAsiaTheme="majorEastAsia" w:hAnsi="Work Sans" w:cstheme="majorBidi"/>
                <w:b/>
                <w:bCs/>
                <w:color w:val="auto"/>
                <w:sz w:val="20"/>
                <w:szCs w:val="20"/>
              </w:rPr>
            </w:pPr>
            <w:r w:rsidRPr="00BD746B">
              <w:rPr>
                <w:rFonts w:ascii="Work Sans" w:hAnsi="Work Sans"/>
                <w:b/>
                <w:bCs/>
                <w:sz w:val="20"/>
                <w:szCs w:val="20"/>
              </w:rPr>
              <w:t>2.2</w:t>
            </w:r>
            <w:r w:rsidR="00385BC0" w:rsidRPr="00BD746B">
              <w:rPr>
                <w:rFonts w:ascii="Work Sans" w:hAnsi="Work Sans"/>
                <w:b/>
                <w:bCs/>
                <w:sz w:val="20"/>
                <w:szCs w:val="20"/>
              </w:rPr>
              <w:t xml:space="preserve">: </w:t>
            </w:r>
            <w:r w:rsidR="00776A3E">
              <w:rPr>
                <w:rFonts w:ascii="Work Sans" w:hAnsi="Work Sans"/>
                <w:sz w:val="20"/>
                <w:szCs w:val="20"/>
              </w:rPr>
              <w:t>S</w:t>
            </w:r>
            <w:r w:rsidR="00776A3E" w:rsidRPr="00BD746B">
              <w:rPr>
                <w:rFonts w:ascii="Work Sans" w:hAnsi="Work Sans"/>
                <w:sz w:val="20"/>
                <w:szCs w:val="20"/>
              </w:rPr>
              <w:t>tages of learning</w:t>
            </w:r>
            <w:r w:rsidR="0010184E">
              <w:rPr>
                <w:rFonts w:ascii="Work Sans" w:hAnsi="Work Sans"/>
                <w:sz w:val="20"/>
                <w:szCs w:val="20"/>
              </w:rPr>
              <w:t xml:space="preserve"> (p. </w:t>
            </w:r>
            <w:r w:rsidR="00E87B7A">
              <w:rPr>
                <w:rFonts w:ascii="Work Sans" w:hAnsi="Work Sans"/>
                <w:sz w:val="20"/>
                <w:szCs w:val="20"/>
              </w:rPr>
              <w:t>39</w:t>
            </w:r>
            <w:r w:rsidR="0010184E">
              <w:rPr>
                <w:rFonts w:ascii="Work Sans" w:hAnsi="Work Sans"/>
                <w:sz w:val="20"/>
                <w:szCs w:val="20"/>
              </w:rPr>
              <w:t>-</w:t>
            </w:r>
            <w:r w:rsidR="00987F49">
              <w:rPr>
                <w:rFonts w:ascii="Work Sans" w:hAnsi="Work Sans"/>
                <w:sz w:val="20"/>
                <w:szCs w:val="20"/>
              </w:rPr>
              <w:t>46</w:t>
            </w:r>
            <w:r w:rsidR="0010184E">
              <w:rPr>
                <w:rFonts w:ascii="Work Sans" w:hAnsi="Work Sans"/>
                <w:sz w:val="20"/>
                <w:szCs w:val="20"/>
              </w:rPr>
              <w:t>)</w:t>
            </w:r>
          </w:p>
        </w:tc>
        <w:tc>
          <w:tcPr>
            <w:tcW w:w="1128" w:type="pct"/>
          </w:tcPr>
          <w:p w14:paraId="60F87A30" w14:textId="73412504" w:rsidR="00DA71DE" w:rsidRDefault="00221A40" w:rsidP="00E755E4">
            <w:pPr>
              <w:pStyle w:val="ListParagraph"/>
              <w:numPr>
                <w:ilvl w:val="0"/>
                <w:numId w:val="6"/>
              </w:numPr>
              <w:ind w:left="397"/>
              <w:rPr>
                <w:rFonts w:ascii="Work Sans" w:eastAsia="Questrial" w:hAnsi="Work Sans" w:cs="Questrial"/>
                <w:sz w:val="20"/>
                <w:szCs w:val="20"/>
              </w:rPr>
            </w:pPr>
            <w:r w:rsidRPr="0083225C">
              <w:rPr>
                <w:rFonts w:ascii="Work Sans" w:eastAsia="Questrial" w:hAnsi="Work Sans" w:cs="Questrial"/>
                <w:sz w:val="20"/>
                <w:szCs w:val="20"/>
              </w:rPr>
              <w:t>Prac</w:t>
            </w:r>
            <w:r w:rsidR="00776A3E">
              <w:rPr>
                <w:rFonts w:ascii="Work Sans" w:eastAsia="Questrial" w:hAnsi="Work Sans" w:cs="Questrial"/>
                <w:sz w:val="20"/>
                <w:szCs w:val="20"/>
              </w:rPr>
              <w:t xml:space="preserve">: </w:t>
            </w:r>
            <w:r w:rsidR="0083225C" w:rsidRPr="0083225C">
              <w:rPr>
                <w:rFonts w:ascii="Work Sans" w:eastAsia="Questrial" w:hAnsi="Work Sans" w:cs="Questrial"/>
                <w:sz w:val="20"/>
                <w:szCs w:val="20"/>
              </w:rPr>
              <w:t>Stages of learning</w:t>
            </w:r>
            <w:r w:rsidR="00776A3E">
              <w:rPr>
                <w:rFonts w:ascii="Work Sans" w:eastAsia="Questrial" w:hAnsi="Work Sans" w:cs="Questrial"/>
                <w:sz w:val="20"/>
                <w:szCs w:val="20"/>
              </w:rPr>
              <w:t xml:space="preserve"> p. 4</w:t>
            </w:r>
            <w:r w:rsidR="00987F49">
              <w:rPr>
                <w:rFonts w:ascii="Work Sans" w:eastAsia="Questrial" w:hAnsi="Work Sans" w:cs="Questrial"/>
                <w:sz w:val="20"/>
                <w:szCs w:val="20"/>
              </w:rPr>
              <w:t>5</w:t>
            </w:r>
          </w:p>
          <w:p w14:paraId="0926E92D" w14:textId="77777777" w:rsidR="00F0229B" w:rsidRDefault="00F0229B" w:rsidP="00FC1E26">
            <w:pPr>
              <w:pStyle w:val="ListParagraph"/>
              <w:ind w:left="397"/>
              <w:rPr>
                <w:rFonts w:ascii="Work Sans" w:eastAsia="Questrial" w:hAnsi="Work Sans" w:cs="Questrial"/>
                <w:sz w:val="20"/>
                <w:szCs w:val="20"/>
              </w:rPr>
            </w:pPr>
          </w:p>
          <w:p w14:paraId="0FF6BB03" w14:textId="147AE49E" w:rsidR="000155FC" w:rsidRPr="000155FC" w:rsidRDefault="000155FC" w:rsidP="00E755E4">
            <w:pPr>
              <w:pStyle w:val="ListParagraph"/>
              <w:numPr>
                <w:ilvl w:val="0"/>
                <w:numId w:val="6"/>
              </w:numPr>
              <w:ind w:left="397"/>
              <w:rPr>
                <w:rFonts w:ascii="Work Sans" w:eastAsia="Questrial" w:hAnsi="Work Sans" w:cs="Questrial"/>
                <w:color w:val="auto"/>
                <w:sz w:val="20"/>
                <w:szCs w:val="20"/>
              </w:rPr>
            </w:pPr>
            <w:r w:rsidRPr="000155FC">
              <w:rPr>
                <w:rFonts w:ascii="Work Sans" w:eastAsia="Questrial" w:hAnsi="Work Sans" w:cs="Questrial"/>
                <w:color w:val="auto"/>
                <w:sz w:val="20"/>
                <w:szCs w:val="20"/>
              </w:rPr>
              <w:t>Looking back: Ch 1 Links between participation &amp; performance p. 33</w:t>
            </w:r>
          </w:p>
          <w:p w14:paraId="3E281560" w14:textId="54A1C910" w:rsidR="00E87B7A" w:rsidRDefault="00E87B7A" w:rsidP="00E755E4">
            <w:pPr>
              <w:pStyle w:val="ListParagraph"/>
              <w:numPr>
                <w:ilvl w:val="0"/>
                <w:numId w:val="6"/>
              </w:numPr>
              <w:ind w:left="397"/>
              <w:rPr>
                <w:rFonts w:ascii="Work Sans" w:eastAsia="Questrial" w:hAnsi="Work Sans" w:cs="Questrial"/>
                <w:sz w:val="20"/>
                <w:szCs w:val="20"/>
              </w:rPr>
            </w:pPr>
            <w:r>
              <w:rPr>
                <w:rFonts w:ascii="Work Sans" w:eastAsia="Questrial" w:hAnsi="Work Sans" w:cs="Questrial"/>
                <w:sz w:val="20"/>
                <w:szCs w:val="20"/>
              </w:rPr>
              <w:t>Looking forward: Modules 2.4 &amp; 2.5 Practice and feedback p. 38</w:t>
            </w:r>
          </w:p>
          <w:p w14:paraId="2764AAAC" w14:textId="0A5C5DE2" w:rsidR="00831AEE" w:rsidRPr="000155FC" w:rsidRDefault="003A2629" w:rsidP="00E755E4">
            <w:pPr>
              <w:pStyle w:val="ListParagraph"/>
              <w:numPr>
                <w:ilvl w:val="0"/>
                <w:numId w:val="6"/>
              </w:numPr>
              <w:ind w:left="397"/>
              <w:rPr>
                <w:rFonts w:ascii="Work Sans" w:eastAsia="Questrial" w:hAnsi="Work Sans" w:cs="Questrial"/>
                <w:sz w:val="20"/>
                <w:szCs w:val="20"/>
              </w:rPr>
            </w:pPr>
            <w:r>
              <w:rPr>
                <w:rFonts w:ascii="Work Sans" w:eastAsia="Questrial" w:hAnsi="Work Sans" w:cs="Questrial"/>
                <w:sz w:val="20"/>
                <w:szCs w:val="20"/>
              </w:rPr>
              <w:t>Looking forward: Ch 12 Diminishing returns p. 44</w:t>
            </w:r>
          </w:p>
        </w:tc>
        <w:tc>
          <w:tcPr>
            <w:tcW w:w="1409" w:type="pct"/>
          </w:tcPr>
          <w:p w14:paraId="5F670F56" w14:textId="77777777" w:rsidR="00DA71DE" w:rsidRPr="009507BF" w:rsidRDefault="00773DEE" w:rsidP="00E755E4">
            <w:pPr>
              <w:pStyle w:val="ListParagraph"/>
              <w:numPr>
                <w:ilvl w:val="0"/>
                <w:numId w:val="6"/>
              </w:numPr>
              <w:ind w:left="508"/>
              <w:rPr>
                <w:rFonts w:ascii="Work Sans" w:eastAsia="Questrial" w:hAnsi="Work Sans" w:cs="Questrial"/>
                <w:sz w:val="20"/>
                <w:szCs w:val="20"/>
              </w:rPr>
            </w:pPr>
            <w:r w:rsidRPr="009507BF">
              <w:rPr>
                <w:rFonts w:ascii="Work Sans" w:eastAsia="Questrial" w:hAnsi="Work Sans" w:cs="Questrial"/>
                <w:sz w:val="20"/>
                <w:szCs w:val="20"/>
              </w:rPr>
              <w:t>Weblink: National Sporting Organisation (NSO) investment, 2023-24</w:t>
            </w:r>
          </w:p>
          <w:p w14:paraId="6C1BA8C2" w14:textId="77777777" w:rsidR="00773DEE" w:rsidRPr="009507BF" w:rsidRDefault="00773DEE" w:rsidP="00E755E4">
            <w:pPr>
              <w:pStyle w:val="ListParagraph"/>
              <w:numPr>
                <w:ilvl w:val="0"/>
                <w:numId w:val="6"/>
              </w:numPr>
              <w:ind w:left="508"/>
              <w:rPr>
                <w:rFonts w:ascii="Work Sans" w:eastAsia="Questrial" w:hAnsi="Work Sans" w:cs="Questrial"/>
                <w:sz w:val="20"/>
                <w:szCs w:val="20"/>
              </w:rPr>
            </w:pPr>
            <w:r w:rsidRPr="009507BF">
              <w:rPr>
                <w:rFonts w:ascii="Work Sans" w:eastAsia="Questrial" w:hAnsi="Work Sans" w:cs="Questrial"/>
                <w:sz w:val="20"/>
                <w:szCs w:val="20"/>
              </w:rPr>
              <w:t>Weblink: This Girl Can</w:t>
            </w:r>
          </w:p>
          <w:p w14:paraId="473B57D7" w14:textId="77777777" w:rsidR="00773DEE" w:rsidRPr="009507BF" w:rsidRDefault="00773DEE" w:rsidP="00E755E4">
            <w:pPr>
              <w:pStyle w:val="ListParagraph"/>
              <w:numPr>
                <w:ilvl w:val="0"/>
                <w:numId w:val="6"/>
              </w:numPr>
              <w:ind w:left="508"/>
              <w:rPr>
                <w:rFonts w:ascii="Work Sans" w:eastAsia="Questrial" w:hAnsi="Work Sans" w:cs="Questrial"/>
                <w:sz w:val="20"/>
                <w:szCs w:val="20"/>
              </w:rPr>
            </w:pPr>
            <w:r w:rsidRPr="009507BF">
              <w:rPr>
                <w:rFonts w:ascii="Work Sans" w:eastAsia="Questrial" w:hAnsi="Work Sans" w:cs="Questrial"/>
                <w:sz w:val="20"/>
                <w:szCs w:val="20"/>
              </w:rPr>
              <w:t>Weblink: Daughters and Dads Active and Empowered</w:t>
            </w:r>
          </w:p>
          <w:p w14:paraId="22D0FCF9" w14:textId="77777777" w:rsidR="00773DEE" w:rsidRPr="009507BF" w:rsidRDefault="00773DEE" w:rsidP="00E755E4">
            <w:pPr>
              <w:pStyle w:val="ListParagraph"/>
              <w:numPr>
                <w:ilvl w:val="0"/>
                <w:numId w:val="6"/>
              </w:numPr>
              <w:ind w:left="508"/>
              <w:rPr>
                <w:rFonts w:ascii="Work Sans" w:eastAsia="Questrial" w:hAnsi="Work Sans" w:cs="Questrial"/>
                <w:sz w:val="20"/>
                <w:szCs w:val="20"/>
              </w:rPr>
            </w:pPr>
            <w:r w:rsidRPr="009507BF">
              <w:rPr>
                <w:rFonts w:ascii="Work Sans" w:eastAsia="Questrial" w:hAnsi="Work Sans" w:cs="Questrial"/>
                <w:sz w:val="20"/>
                <w:szCs w:val="20"/>
              </w:rPr>
              <w:t xml:space="preserve">Weblink: US </w:t>
            </w:r>
            <w:proofErr w:type="spellStart"/>
            <w:r w:rsidRPr="009507BF">
              <w:rPr>
                <w:rFonts w:ascii="Work Sans" w:eastAsia="Questrial" w:hAnsi="Work Sans" w:cs="Questrial"/>
                <w:sz w:val="20"/>
                <w:szCs w:val="20"/>
              </w:rPr>
              <w:t>Centers</w:t>
            </w:r>
            <w:proofErr w:type="spellEnd"/>
            <w:r w:rsidRPr="009507BF">
              <w:rPr>
                <w:rFonts w:ascii="Work Sans" w:eastAsia="Questrial" w:hAnsi="Work Sans" w:cs="Questrial"/>
                <w:sz w:val="20"/>
                <w:szCs w:val="20"/>
              </w:rPr>
              <w:t xml:space="preserve"> for Disease Control and Prevention</w:t>
            </w:r>
          </w:p>
          <w:p w14:paraId="5BF43F8E" w14:textId="0F0B70A1" w:rsidR="00987F49" w:rsidRPr="009507BF" w:rsidRDefault="00987F49" w:rsidP="00E755E4">
            <w:pPr>
              <w:pStyle w:val="ListParagraph"/>
              <w:numPr>
                <w:ilvl w:val="0"/>
                <w:numId w:val="6"/>
              </w:numPr>
              <w:ind w:left="508"/>
              <w:rPr>
                <w:rFonts w:ascii="Work Sans" w:eastAsia="Questrial" w:hAnsi="Work Sans" w:cs="Questrial"/>
              </w:rPr>
            </w:pPr>
            <w:r w:rsidRPr="009507BF">
              <w:rPr>
                <w:rFonts w:ascii="Work Sans" w:eastAsia="Questrial" w:hAnsi="Work Sans" w:cs="Questrial"/>
                <w:sz w:val="20"/>
                <w:szCs w:val="20"/>
              </w:rPr>
              <w:t>Template: Motor learning and skill acquisition</w:t>
            </w:r>
          </w:p>
        </w:tc>
      </w:tr>
      <w:tr w:rsidR="00DA71DE" w:rsidRPr="001E5F0B" w14:paraId="36AC3D39" w14:textId="77777777" w:rsidTr="005F4667">
        <w:trPr>
          <w:trHeight w:val="709"/>
        </w:trPr>
        <w:tc>
          <w:tcPr>
            <w:tcW w:w="1648" w:type="pct"/>
          </w:tcPr>
          <w:p w14:paraId="7274541E" w14:textId="30EFD119" w:rsidR="00DA71DE" w:rsidRPr="001E5F0B" w:rsidRDefault="00DA71DE" w:rsidP="005F4667">
            <w:pPr>
              <w:spacing w:line="240" w:lineRule="auto"/>
              <w:rPr>
                <w:rFonts w:ascii="Work Sans" w:hAnsi="Work Sans"/>
              </w:rPr>
            </w:pPr>
            <w:r w:rsidRPr="001E5F0B">
              <w:rPr>
                <w:rFonts w:ascii="Work Sans" w:eastAsia="Questrial" w:hAnsi="Work Sans" w:cs="Questrial"/>
                <w:b/>
              </w:rPr>
              <w:t xml:space="preserve">WEEK </w:t>
            </w:r>
            <w:r w:rsidR="002420E5">
              <w:rPr>
                <w:rFonts w:ascii="Work Sans" w:eastAsia="Questrial" w:hAnsi="Work Sans" w:cs="Questrial"/>
                <w:b/>
              </w:rPr>
              <w:t>3</w:t>
            </w:r>
          </w:p>
          <w:p w14:paraId="099B8D1B" w14:textId="77777777" w:rsidR="001B2457" w:rsidRPr="0073626C" w:rsidRDefault="00DA71DE" w:rsidP="007D5954">
            <w:pPr>
              <w:pStyle w:val="VCAAbullet0"/>
            </w:pPr>
            <w:r w:rsidRPr="00995311">
              <w:rPr>
                <w:b/>
                <w:bCs/>
                <w:sz w:val="24"/>
                <w:szCs w:val="24"/>
              </w:rPr>
              <w:t>KK</w:t>
            </w:r>
            <w:r w:rsidR="007B4B66" w:rsidRPr="001E5F0B">
              <w:rPr>
                <w:b/>
                <w:bCs/>
              </w:rPr>
              <w:tab/>
            </w:r>
            <w:r w:rsidR="001B2457" w:rsidRPr="0073626C">
              <w:t>considerations when coaching to enhance participation and performance:</w:t>
            </w:r>
          </w:p>
          <w:p w14:paraId="37908F16" w14:textId="300A3CC6" w:rsidR="00FD14CC" w:rsidRPr="003811D3" w:rsidRDefault="00FD14CC" w:rsidP="007D5954">
            <w:pPr>
              <w:pStyle w:val="VCAAbulletlevel2"/>
              <w:rPr>
                <w:rFonts w:ascii="Work Sans" w:hAnsi="Work Sans"/>
              </w:rPr>
            </w:pPr>
            <w:r w:rsidRPr="003811D3">
              <w:rPr>
                <w:rFonts w:ascii="Work Sans" w:hAnsi="Work Sans"/>
              </w:rPr>
              <w:t xml:space="preserve">theories of skill acquisition (linear vs non-linear) applied through </w:t>
            </w:r>
            <w:r w:rsidRPr="003811D3">
              <w:rPr>
                <w:rFonts w:ascii="Work Sans" w:hAnsi="Work Sans"/>
              </w:rPr>
              <w:lastRenderedPageBreak/>
              <w:t>direct and constraint-based approaches</w:t>
            </w:r>
          </w:p>
          <w:p w14:paraId="12D85C84" w14:textId="3FCE1949" w:rsidR="005F4667" w:rsidRPr="005F4667" w:rsidRDefault="005F4667" w:rsidP="004866F3">
            <w:pPr>
              <w:pStyle w:val="VCAAbody"/>
              <w:spacing w:before="60" w:after="0" w:line="240" w:lineRule="auto"/>
              <w:ind w:left="432" w:hanging="432"/>
              <w:rPr>
                <w:rFonts w:ascii="Work Sans" w:hAnsi="Work Sans"/>
                <w:kern w:val="22"/>
                <w:lang w:val="en-GB" w:eastAsia="ja-JP"/>
              </w:rPr>
            </w:pPr>
          </w:p>
          <w:p w14:paraId="489CF467" w14:textId="77777777" w:rsidR="00424B84" w:rsidRPr="0073626C" w:rsidRDefault="00DA71DE" w:rsidP="007D5954">
            <w:pPr>
              <w:pStyle w:val="VCAAbullet0"/>
            </w:pPr>
            <w:r w:rsidRPr="00995311">
              <w:rPr>
                <w:b/>
                <w:bCs/>
                <w:sz w:val="24"/>
                <w:szCs w:val="24"/>
              </w:rPr>
              <w:t>KS</w:t>
            </w:r>
            <w:r w:rsidR="007B4B66" w:rsidRPr="001E5F0B">
              <w:rPr>
                <w:b/>
                <w:bCs/>
              </w:rPr>
              <w:tab/>
            </w:r>
            <w:proofErr w:type="gramStart"/>
            <w:r w:rsidR="00424B84" w:rsidRPr="0073626C">
              <w:t>participate</w:t>
            </w:r>
            <w:proofErr w:type="gramEnd"/>
            <w:r w:rsidR="00424B84" w:rsidRPr="0073626C">
              <w:t xml:space="preserve"> in, describe and develop coaching strategies to enhance participation and performance</w:t>
            </w:r>
            <w:r w:rsidR="00424B84">
              <w:t>,</w:t>
            </w:r>
            <w:r w:rsidR="00424B84" w:rsidRPr="0073626C">
              <w:t xml:space="preserve"> considering the needs of the learner and the performance requirements of the skill</w:t>
            </w:r>
          </w:p>
          <w:p w14:paraId="61FB8E25" w14:textId="4858F247" w:rsidR="00DA71DE" w:rsidRPr="001E5F0B" w:rsidRDefault="00DA71DE" w:rsidP="005F4667">
            <w:pPr>
              <w:pStyle w:val="VCAAbody"/>
              <w:spacing w:before="60" w:line="240" w:lineRule="auto"/>
              <w:ind w:left="432" w:hanging="432"/>
              <w:rPr>
                <w:rFonts w:ascii="Work Sans" w:eastAsia="Questrial" w:hAnsi="Work Sans" w:cs="Questrial"/>
                <w:sz w:val="24"/>
                <w:szCs w:val="24"/>
              </w:rPr>
            </w:pPr>
          </w:p>
        </w:tc>
        <w:tc>
          <w:tcPr>
            <w:tcW w:w="814" w:type="pct"/>
          </w:tcPr>
          <w:p w14:paraId="0A891C41" w14:textId="4DB76510" w:rsidR="00DA71DE" w:rsidRPr="00BD746B" w:rsidRDefault="00F90DB3" w:rsidP="005F4667">
            <w:pPr>
              <w:spacing w:line="240" w:lineRule="auto"/>
              <w:rPr>
                <w:rFonts w:ascii="Work Sans" w:eastAsia="Questrial" w:hAnsi="Work Sans" w:cs="Questrial"/>
                <w:bCs/>
                <w:sz w:val="20"/>
                <w:szCs w:val="20"/>
              </w:rPr>
            </w:pPr>
            <w:r w:rsidRPr="00BD746B">
              <w:rPr>
                <w:rFonts w:ascii="Work Sans" w:eastAsia="Questrial" w:hAnsi="Work Sans" w:cs="Questrial"/>
                <w:b/>
                <w:sz w:val="20"/>
                <w:szCs w:val="20"/>
              </w:rPr>
              <w:lastRenderedPageBreak/>
              <w:t>2.3</w:t>
            </w:r>
            <w:r w:rsidR="00385BC0" w:rsidRPr="00BD746B">
              <w:rPr>
                <w:rFonts w:ascii="Work Sans" w:eastAsia="Questrial" w:hAnsi="Work Sans" w:cs="Questrial"/>
                <w:b/>
                <w:sz w:val="20"/>
                <w:szCs w:val="20"/>
              </w:rPr>
              <w:t>:</w:t>
            </w:r>
            <w:r w:rsidR="00385BC0" w:rsidRPr="00BD746B">
              <w:rPr>
                <w:rFonts w:ascii="Work Sans" w:eastAsia="Questrial" w:hAnsi="Work Sans" w:cs="Questrial"/>
                <w:bCs/>
                <w:sz w:val="20"/>
                <w:szCs w:val="20"/>
              </w:rPr>
              <w:t xml:space="preserve"> </w:t>
            </w:r>
            <w:r w:rsidR="009B41C4">
              <w:rPr>
                <w:rFonts w:ascii="Work Sans" w:hAnsi="Work Sans"/>
                <w:sz w:val="20"/>
                <w:szCs w:val="20"/>
              </w:rPr>
              <w:t>T</w:t>
            </w:r>
            <w:r w:rsidR="009B41C4" w:rsidRPr="00BD746B">
              <w:rPr>
                <w:rFonts w:ascii="Work Sans" w:hAnsi="Work Sans"/>
                <w:sz w:val="20"/>
                <w:szCs w:val="20"/>
              </w:rPr>
              <w:t>heories of skill acquisition</w:t>
            </w:r>
            <w:r w:rsidR="009B41C4">
              <w:rPr>
                <w:rFonts w:ascii="Work Sans" w:hAnsi="Work Sans"/>
                <w:sz w:val="20"/>
                <w:szCs w:val="20"/>
              </w:rPr>
              <w:t xml:space="preserve"> (p. </w:t>
            </w:r>
            <w:r w:rsidR="00640A1F">
              <w:rPr>
                <w:rFonts w:ascii="Work Sans" w:hAnsi="Work Sans"/>
                <w:sz w:val="20"/>
                <w:szCs w:val="20"/>
              </w:rPr>
              <w:t>46</w:t>
            </w:r>
            <w:r w:rsidR="009B41C4">
              <w:rPr>
                <w:rFonts w:ascii="Work Sans" w:hAnsi="Work Sans"/>
                <w:sz w:val="20"/>
                <w:szCs w:val="20"/>
              </w:rPr>
              <w:t>-</w:t>
            </w:r>
            <w:r w:rsidR="002503C7">
              <w:rPr>
                <w:rFonts w:ascii="Work Sans" w:hAnsi="Work Sans"/>
                <w:sz w:val="20"/>
                <w:szCs w:val="20"/>
              </w:rPr>
              <w:t>58</w:t>
            </w:r>
            <w:r w:rsidR="009B41C4">
              <w:rPr>
                <w:rFonts w:ascii="Work Sans" w:hAnsi="Work Sans"/>
                <w:sz w:val="20"/>
                <w:szCs w:val="20"/>
              </w:rPr>
              <w:t>)</w:t>
            </w:r>
          </w:p>
        </w:tc>
        <w:tc>
          <w:tcPr>
            <w:tcW w:w="1128" w:type="pct"/>
          </w:tcPr>
          <w:p w14:paraId="594A9FA0" w14:textId="29DA9ADD" w:rsidR="0083225C" w:rsidRPr="00F60819" w:rsidRDefault="00F60819" w:rsidP="00E755E4">
            <w:pPr>
              <w:pStyle w:val="ListParagraph"/>
              <w:numPr>
                <w:ilvl w:val="0"/>
                <w:numId w:val="7"/>
              </w:numPr>
              <w:ind w:left="397"/>
              <w:rPr>
                <w:rFonts w:ascii="Work Sans" w:eastAsia="Questrial" w:hAnsi="Work Sans" w:cs="Questrial"/>
                <w:color w:val="auto"/>
                <w:sz w:val="20"/>
                <w:szCs w:val="20"/>
              </w:rPr>
            </w:pPr>
            <w:r w:rsidRPr="00F60819">
              <w:rPr>
                <w:rFonts w:ascii="Work Sans" w:eastAsia="Questrial" w:hAnsi="Work Sans" w:cs="Questrial"/>
                <w:color w:val="auto"/>
                <w:sz w:val="20"/>
                <w:szCs w:val="20"/>
              </w:rPr>
              <w:t>Activity</w:t>
            </w:r>
            <w:r w:rsidR="009B41C4" w:rsidRPr="00F60819">
              <w:rPr>
                <w:rFonts w:ascii="Work Sans" w:eastAsia="Questrial" w:hAnsi="Work Sans" w:cs="Questrial"/>
                <w:color w:val="auto"/>
                <w:sz w:val="20"/>
                <w:szCs w:val="20"/>
              </w:rPr>
              <w:t xml:space="preserve">: </w:t>
            </w:r>
            <w:r w:rsidRPr="00F60819">
              <w:rPr>
                <w:rFonts w:ascii="Work Sans" w:eastAsia="Questrial" w:hAnsi="Work Sans" w:cs="Questrial"/>
                <w:color w:val="auto"/>
                <w:sz w:val="20"/>
                <w:szCs w:val="20"/>
              </w:rPr>
              <w:t>Modifying t</w:t>
            </w:r>
            <w:r w:rsidR="0083225C" w:rsidRPr="00F60819">
              <w:rPr>
                <w:rFonts w:ascii="Work Sans" w:eastAsia="Questrial" w:hAnsi="Work Sans" w:cs="Questrial"/>
                <w:color w:val="auto"/>
                <w:sz w:val="20"/>
                <w:szCs w:val="20"/>
              </w:rPr>
              <w:t>ask constraints</w:t>
            </w:r>
            <w:r w:rsidR="009B41C4" w:rsidRPr="00F60819">
              <w:rPr>
                <w:rFonts w:ascii="Work Sans" w:eastAsia="Questrial" w:hAnsi="Work Sans" w:cs="Questrial"/>
                <w:color w:val="auto"/>
                <w:sz w:val="20"/>
                <w:szCs w:val="20"/>
              </w:rPr>
              <w:t xml:space="preserve"> p. 5</w:t>
            </w:r>
            <w:r w:rsidRPr="00F60819">
              <w:rPr>
                <w:rFonts w:ascii="Work Sans" w:eastAsia="Questrial" w:hAnsi="Work Sans" w:cs="Questrial"/>
                <w:color w:val="auto"/>
                <w:sz w:val="20"/>
                <w:szCs w:val="20"/>
              </w:rPr>
              <w:t>3</w:t>
            </w:r>
          </w:p>
          <w:p w14:paraId="436C8DD7" w14:textId="6FEF9655" w:rsidR="00DA71DE" w:rsidRDefault="009B41C4" w:rsidP="00E755E4">
            <w:pPr>
              <w:pStyle w:val="ListParagraph"/>
              <w:numPr>
                <w:ilvl w:val="0"/>
                <w:numId w:val="7"/>
              </w:numPr>
              <w:ind w:left="397"/>
              <w:rPr>
                <w:rFonts w:ascii="Work Sans" w:eastAsia="Questrial" w:hAnsi="Work Sans" w:cs="Questrial"/>
                <w:sz w:val="20"/>
                <w:szCs w:val="20"/>
              </w:rPr>
            </w:pPr>
            <w:r>
              <w:rPr>
                <w:rFonts w:ascii="Work Sans" w:eastAsia="Questrial" w:hAnsi="Work Sans" w:cs="Questrial"/>
                <w:sz w:val="20"/>
                <w:szCs w:val="20"/>
              </w:rPr>
              <w:t>Prac:</w:t>
            </w:r>
            <w:r w:rsidR="0083225C">
              <w:rPr>
                <w:rFonts w:ascii="Work Sans" w:eastAsia="Questrial" w:hAnsi="Work Sans" w:cs="Questrial"/>
                <w:sz w:val="20"/>
                <w:szCs w:val="20"/>
              </w:rPr>
              <w:t xml:space="preserve"> Walking football</w:t>
            </w:r>
            <w:r w:rsidR="00640A1F">
              <w:rPr>
                <w:rFonts w:ascii="Work Sans" w:eastAsia="Questrial" w:hAnsi="Work Sans" w:cs="Questrial"/>
                <w:sz w:val="20"/>
                <w:szCs w:val="20"/>
              </w:rPr>
              <w:t xml:space="preserve"> (soccer)</w:t>
            </w:r>
            <w:r>
              <w:rPr>
                <w:rFonts w:ascii="Work Sans" w:eastAsia="Questrial" w:hAnsi="Work Sans" w:cs="Questrial"/>
                <w:sz w:val="20"/>
                <w:szCs w:val="20"/>
              </w:rPr>
              <w:t xml:space="preserve"> p. 5</w:t>
            </w:r>
            <w:r w:rsidR="00640A1F">
              <w:rPr>
                <w:rFonts w:ascii="Work Sans" w:eastAsia="Questrial" w:hAnsi="Work Sans" w:cs="Questrial"/>
                <w:sz w:val="20"/>
                <w:szCs w:val="20"/>
              </w:rPr>
              <w:t>5</w:t>
            </w:r>
          </w:p>
          <w:p w14:paraId="791782A5" w14:textId="77777777" w:rsidR="002503C7" w:rsidRDefault="002503C7" w:rsidP="002503C7">
            <w:pPr>
              <w:pStyle w:val="ListParagraph"/>
              <w:ind w:left="397"/>
              <w:rPr>
                <w:rFonts w:ascii="Work Sans" w:eastAsia="Questrial" w:hAnsi="Work Sans" w:cs="Questrial"/>
                <w:sz w:val="20"/>
                <w:szCs w:val="20"/>
              </w:rPr>
            </w:pPr>
          </w:p>
          <w:p w14:paraId="490D91ED" w14:textId="13BECE17" w:rsidR="00831AEE" w:rsidRPr="00C9124B" w:rsidRDefault="00640A1F" w:rsidP="00E755E4">
            <w:pPr>
              <w:pStyle w:val="ListParagraph"/>
              <w:numPr>
                <w:ilvl w:val="0"/>
                <w:numId w:val="7"/>
              </w:numPr>
              <w:ind w:left="397"/>
              <w:rPr>
                <w:rFonts w:ascii="Work Sans" w:eastAsia="Questrial" w:hAnsi="Work Sans" w:cs="Questrial"/>
                <w:sz w:val="20"/>
                <w:szCs w:val="20"/>
              </w:rPr>
            </w:pPr>
            <w:r>
              <w:rPr>
                <w:rFonts w:ascii="Work Sans" w:eastAsia="Questrial" w:hAnsi="Work Sans" w:cs="Questrial"/>
                <w:sz w:val="20"/>
                <w:szCs w:val="20"/>
              </w:rPr>
              <w:t xml:space="preserve">Looking forward: Ch 8 Fitness components p. 51 </w:t>
            </w:r>
          </w:p>
        </w:tc>
        <w:tc>
          <w:tcPr>
            <w:tcW w:w="1409" w:type="pct"/>
          </w:tcPr>
          <w:p w14:paraId="5AFBB19A" w14:textId="77777777" w:rsidR="00DA71DE" w:rsidRPr="00640A1F" w:rsidRDefault="00640A1F" w:rsidP="00E755E4">
            <w:pPr>
              <w:pStyle w:val="ListParagraph"/>
              <w:numPr>
                <w:ilvl w:val="0"/>
                <w:numId w:val="20"/>
              </w:numPr>
              <w:ind w:left="508"/>
              <w:rPr>
                <w:rFonts w:ascii="Work Sans" w:eastAsia="Questrial" w:hAnsi="Work Sans" w:cs="Questrial"/>
                <w:sz w:val="20"/>
                <w:szCs w:val="20"/>
              </w:rPr>
            </w:pPr>
            <w:r w:rsidRPr="00640A1F">
              <w:rPr>
                <w:rFonts w:ascii="Work Sans" w:eastAsia="Questrial" w:hAnsi="Work Sans" w:cs="Questrial"/>
                <w:sz w:val="20"/>
                <w:szCs w:val="20"/>
              </w:rPr>
              <w:t>Weblink: Community Coaching – Essential Skills</w:t>
            </w:r>
          </w:p>
          <w:p w14:paraId="3FA5A6B7" w14:textId="77777777" w:rsidR="00640A1F" w:rsidRPr="00640A1F" w:rsidRDefault="00640A1F" w:rsidP="00E755E4">
            <w:pPr>
              <w:pStyle w:val="ListParagraph"/>
              <w:numPr>
                <w:ilvl w:val="0"/>
                <w:numId w:val="20"/>
              </w:numPr>
              <w:ind w:left="508"/>
              <w:rPr>
                <w:rFonts w:ascii="Work Sans" w:eastAsia="Questrial" w:hAnsi="Work Sans" w:cs="Questrial"/>
                <w:sz w:val="20"/>
                <w:szCs w:val="20"/>
              </w:rPr>
            </w:pPr>
            <w:r w:rsidRPr="00640A1F">
              <w:rPr>
                <w:rFonts w:ascii="Work Sans" w:eastAsia="Questrial" w:hAnsi="Work Sans" w:cs="Questrial"/>
                <w:sz w:val="20"/>
                <w:szCs w:val="20"/>
              </w:rPr>
              <w:t>Weblink: AIS HP Coach Development</w:t>
            </w:r>
          </w:p>
          <w:p w14:paraId="0ACE0C31" w14:textId="77777777" w:rsidR="00640A1F" w:rsidRDefault="00640A1F" w:rsidP="00E755E4">
            <w:pPr>
              <w:pStyle w:val="ListParagraph"/>
              <w:numPr>
                <w:ilvl w:val="0"/>
                <w:numId w:val="20"/>
              </w:numPr>
              <w:ind w:left="508"/>
              <w:rPr>
                <w:rFonts w:ascii="Work Sans" w:eastAsia="Questrial" w:hAnsi="Work Sans" w:cs="Questrial"/>
                <w:sz w:val="20"/>
                <w:szCs w:val="20"/>
              </w:rPr>
            </w:pPr>
            <w:r w:rsidRPr="00640A1F">
              <w:rPr>
                <w:rFonts w:ascii="Work Sans" w:eastAsia="Questrial" w:hAnsi="Work Sans" w:cs="Questrial"/>
                <w:sz w:val="20"/>
                <w:szCs w:val="20"/>
              </w:rPr>
              <w:t>Video: In focus: Examples of linear and non-linear approaches</w:t>
            </w:r>
          </w:p>
          <w:p w14:paraId="7BA1BD11" w14:textId="77777777" w:rsidR="00640A1F" w:rsidRDefault="00640A1F" w:rsidP="00E755E4">
            <w:pPr>
              <w:pStyle w:val="ListParagraph"/>
              <w:numPr>
                <w:ilvl w:val="0"/>
                <w:numId w:val="20"/>
              </w:numPr>
              <w:ind w:left="508"/>
              <w:rPr>
                <w:rFonts w:ascii="Work Sans" w:eastAsia="Questrial" w:hAnsi="Work Sans" w:cs="Questrial"/>
                <w:sz w:val="20"/>
                <w:szCs w:val="20"/>
              </w:rPr>
            </w:pPr>
            <w:r>
              <w:rPr>
                <w:rFonts w:ascii="Work Sans" w:eastAsia="Questrial" w:hAnsi="Work Sans" w:cs="Questrial"/>
                <w:sz w:val="20"/>
                <w:szCs w:val="20"/>
              </w:rPr>
              <w:lastRenderedPageBreak/>
              <w:t>Weblink: From a Child’s View, Parents Find Full-Ice Hockey No Fun</w:t>
            </w:r>
          </w:p>
          <w:p w14:paraId="58D3B8DC" w14:textId="77777777" w:rsidR="00D13E4D" w:rsidRDefault="00D13E4D" w:rsidP="00E755E4">
            <w:pPr>
              <w:pStyle w:val="ListParagraph"/>
              <w:numPr>
                <w:ilvl w:val="0"/>
                <w:numId w:val="20"/>
              </w:numPr>
              <w:ind w:left="508"/>
              <w:rPr>
                <w:rFonts w:ascii="Work Sans" w:eastAsia="Questrial" w:hAnsi="Work Sans" w:cs="Questrial"/>
                <w:sz w:val="20"/>
                <w:szCs w:val="20"/>
              </w:rPr>
            </w:pPr>
            <w:r>
              <w:rPr>
                <w:rFonts w:ascii="Work Sans" w:eastAsia="Questrial" w:hAnsi="Work Sans" w:cs="Questrial"/>
                <w:sz w:val="20"/>
                <w:szCs w:val="20"/>
              </w:rPr>
              <w:t>Weblink: Walking football rules</w:t>
            </w:r>
          </w:p>
          <w:p w14:paraId="28A4004C" w14:textId="7FDB0EA3" w:rsidR="00D13E4D" w:rsidRPr="00D13E4D" w:rsidRDefault="00D13E4D" w:rsidP="00E755E4">
            <w:pPr>
              <w:pStyle w:val="ListParagraph"/>
              <w:numPr>
                <w:ilvl w:val="0"/>
                <w:numId w:val="20"/>
              </w:numPr>
              <w:ind w:left="508"/>
              <w:rPr>
                <w:rFonts w:ascii="Work Sans" w:eastAsia="Questrial" w:hAnsi="Work Sans" w:cs="Questrial"/>
                <w:sz w:val="20"/>
                <w:szCs w:val="20"/>
              </w:rPr>
            </w:pPr>
            <w:r>
              <w:rPr>
                <w:rFonts w:ascii="Work Sans" w:eastAsia="Questrial" w:hAnsi="Work Sans" w:cs="Questrial"/>
                <w:sz w:val="20"/>
                <w:szCs w:val="20"/>
              </w:rPr>
              <w:t>Weblink: Walking basketball</w:t>
            </w:r>
          </w:p>
        </w:tc>
      </w:tr>
      <w:tr w:rsidR="00DA71DE" w:rsidRPr="001E5F0B" w14:paraId="0C1414CA" w14:textId="77777777" w:rsidTr="005F4667">
        <w:trPr>
          <w:trHeight w:val="709"/>
        </w:trPr>
        <w:tc>
          <w:tcPr>
            <w:tcW w:w="1648" w:type="pct"/>
          </w:tcPr>
          <w:p w14:paraId="12212F6F" w14:textId="2AB324E2" w:rsidR="00DA71DE" w:rsidRPr="001E5F0B" w:rsidRDefault="00DA71DE" w:rsidP="005F4667">
            <w:pPr>
              <w:spacing w:line="240" w:lineRule="auto"/>
              <w:rPr>
                <w:rFonts w:ascii="Work Sans" w:hAnsi="Work Sans"/>
              </w:rPr>
            </w:pPr>
            <w:r w:rsidRPr="001E5F0B">
              <w:rPr>
                <w:rFonts w:ascii="Work Sans" w:eastAsia="Questrial" w:hAnsi="Work Sans" w:cs="Questrial"/>
                <w:b/>
              </w:rPr>
              <w:lastRenderedPageBreak/>
              <w:t xml:space="preserve">WEEK </w:t>
            </w:r>
            <w:r w:rsidR="00B9127D">
              <w:rPr>
                <w:rFonts w:ascii="Work Sans" w:eastAsia="Questrial" w:hAnsi="Work Sans" w:cs="Questrial"/>
                <w:b/>
              </w:rPr>
              <w:t>4</w:t>
            </w:r>
          </w:p>
          <w:p w14:paraId="190C8511" w14:textId="77777777" w:rsidR="00D75F1A" w:rsidRPr="0073626C" w:rsidRDefault="004866F3" w:rsidP="007D5954">
            <w:pPr>
              <w:pStyle w:val="VCAAbullet0"/>
            </w:pPr>
            <w:r w:rsidRPr="00995311">
              <w:rPr>
                <w:b/>
                <w:bCs/>
                <w:sz w:val="24"/>
                <w:szCs w:val="24"/>
              </w:rPr>
              <w:t>KK</w:t>
            </w:r>
            <w:r w:rsidRPr="001E5F0B">
              <w:rPr>
                <w:b/>
                <w:bCs/>
              </w:rPr>
              <w:tab/>
            </w:r>
            <w:r w:rsidR="00D75F1A" w:rsidRPr="0073626C">
              <w:t>considerations when coaching to enhance participation and performance:</w:t>
            </w:r>
          </w:p>
          <w:p w14:paraId="4207F6C1" w14:textId="77777777" w:rsidR="00D75F1A" w:rsidRPr="003811D3" w:rsidRDefault="00D75F1A" w:rsidP="007D5954">
            <w:pPr>
              <w:pStyle w:val="VCAAbulletlevel2"/>
              <w:rPr>
                <w:rFonts w:ascii="Work Sans" w:hAnsi="Work Sans"/>
              </w:rPr>
            </w:pPr>
            <w:r w:rsidRPr="003811D3">
              <w:rPr>
                <w:rFonts w:ascii="Work Sans" w:hAnsi="Work Sans"/>
              </w:rPr>
              <w:t xml:space="preserve">psychological skills (confidence, motivation, optimal arousal and concentration) and accompanying strategies </w:t>
            </w:r>
          </w:p>
          <w:p w14:paraId="46920F6C" w14:textId="77777777" w:rsidR="00D75F1A" w:rsidRPr="003811D3" w:rsidRDefault="00D75F1A" w:rsidP="007D5954">
            <w:pPr>
              <w:pStyle w:val="VCAAbulletlevel2"/>
              <w:rPr>
                <w:rFonts w:ascii="Work Sans" w:hAnsi="Work Sans"/>
              </w:rPr>
            </w:pPr>
            <w:r w:rsidRPr="003811D3">
              <w:rPr>
                <w:rFonts w:ascii="Work Sans" w:hAnsi="Work Sans"/>
              </w:rPr>
              <w:t>scheduling of practice including type (part and whole), distribution (massed and distributed) and variability (blocked and random)</w:t>
            </w:r>
          </w:p>
          <w:p w14:paraId="3BBA98EC" w14:textId="77777777" w:rsidR="00945D38" w:rsidRPr="003811D3" w:rsidRDefault="00D75F1A" w:rsidP="007D5954">
            <w:pPr>
              <w:pStyle w:val="VCAAbulletlevel2"/>
              <w:rPr>
                <w:rFonts w:ascii="Work Sans" w:hAnsi="Work Sans"/>
              </w:rPr>
            </w:pPr>
            <w:r w:rsidRPr="003811D3">
              <w:rPr>
                <w:rFonts w:ascii="Work Sans" w:hAnsi="Work Sans"/>
              </w:rPr>
              <w:lastRenderedPageBreak/>
              <w:t xml:space="preserve">frequency and type of feedback including intrinsic and augmented (knowledge of results and knowledge of performance) </w:t>
            </w:r>
          </w:p>
          <w:p w14:paraId="6AA75988" w14:textId="77777777" w:rsidR="00D933D2" w:rsidRPr="003811D3" w:rsidRDefault="00D933D2" w:rsidP="003811D3">
            <w:pPr>
              <w:pStyle w:val="VCAAbulletlevel2"/>
              <w:numPr>
                <w:ilvl w:val="0"/>
                <w:numId w:val="0"/>
              </w:numPr>
              <w:ind w:left="850"/>
              <w:rPr>
                <w:rFonts w:ascii="Work Sans" w:hAnsi="Work Sans"/>
              </w:rPr>
            </w:pPr>
          </w:p>
          <w:p w14:paraId="54C79E11" w14:textId="7D30B05F" w:rsidR="00424B84" w:rsidRPr="003811D3" w:rsidRDefault="00945D38" w:rsidP="003811D3">
            <w:pPr>
              <w:pStyle w:val="VCAAbulletlevel2"/>
              <w:numPr>
                <w:ilvl w:val="0"/>
                <w:numId w:val="0"/>
              </w:numPr>
              <w:ind w:left="447" w:hanging="425"/>
              <w:rPr>
                <w:rFonts w:ascii="Work Sans" w:hAnsi="Work Sans"/>
              </w:rPr>
            </w:pPr>
            <w:r w:rsidRPr="003811D3">
              <w:rPr>
                <w:rFonts w:ascii="Work Sans" w:hAnsi="Work Sans"/>
                <w:b/>
                <w:bCs/>
                <w:sz w:val="24"/>
                <w:szCs w:val="24"/>
              </w:rPr>
              <w:t>K</w:t>
            </w:r>
            <w:r w:rsidR="004866F3" w:rsidRPr="003811D3">
              <w:rPr>
                <w:rFonts w:ascii="Work Sans" w:hAnsi="Work Sans"/>
                <w:b/>
                <w:bCs/>
                <w:sz w:val="24"/>
                <w:szCs w:val="24"/>
              </w:rPr>
              <w:t>S</w:t>
            </w:r>
            <w:r w:rsidR="009A05A9" w:rsidRPr="003811D3">
              <w:rPr>
                <w:rFonts w:ascii="Work Sans" w:hAnsi="Work Sans"/>
                <w:b/>
                <w:bCs/>
                <w:sz w:val="24"/>
                <w:szCs w:val="24"/>
              </w:rPr>
              <w:t xml:space="preserve"> </w:t>
            </w:r>
            <w:r w:rsidR="00424B84" w:rsidRPr="003811D3">
              <w:rPr>
                <w:rFonts w:ascii="Work Sans" w:hAnsi="Work Sans"/>
                <w:b/>
                <w:bCs/>
                <w:sz w:val="24"/>
                <w:szCs w:val="24"/>
              </w:rPr>
              <w:t xml:space="preserve"> </w:t>
            </w:r>
            <w:proofErr w:type="gramStart"/>
            <w:r w:rsidR="00424B84" w:rsidRPr="003811D3">
              <w:rPr>
                <w:rFonts w:ascii="Work Sans" w:hAnsi="Work Sans"/>
              </w:rPr>
              <w:t>participate</w:t>
            </w:r>
            <w:proofErr w:type="gramEnd"/>
            <w:r w:rsidR="00424B84" w:rsidRPr="003811D3">
              <w:rPr>
                <w:rFonts w:ascii="Work Sans" w:hAnsi="Work Sans"/>
              </w:rPr>
              <w:t xml:space="preserve"> in, describe and develop coaching strategies to enhance participation and performance, considering the needs of the learner and the performance requirements of the skill</w:t>
            </w:r>
          </w:p>
          <w:p w14:paraId="0814740A" w14:textId="0907E006" w:rsidR="00DA71DE" w:rsidRPr="001E5F0B" w:rsidRDefault="00DA71DE" w:rsidP="004866F3">
            <w:pPr>
              <w:pStyle w:val="VCAAbody"/>
              <w:spacing w:before="60" w:line="240" w:lineRule="auto"/>
              <w:ind w:left="432" w:hanging="432"/>
              <w:rPr>
                <w:rFonts w:ascii="Work Sans" w:eastAsia="Questrial" w:hAnsi="Work Sans" w:cs="Questrial"/>
                <w:sz w:val="24"/>
                <w:szCs w:val="24"/>
              </w:rPr>
            </w:pPr>
          </w:p>
        </w:tc>
        <w:tc>
          <w:tcPr>
            <w:tcW w:w="814" w:type="pct"/>
          </w:tcPr>
          <w:p w14:paraId="2C091434" w14:textId="7E3DB851" w:rsidR="00DA71DE" w:rsidRPr="00BD746B" w:rsidRDefault="00876D24" w:rsidP="005F4667">
            <w:pPr>
              <w:spacing w:line="240" w:lineRule="auto"/>
              <w:rPr>
                <w:rFonts w:ascii="Work Sans" w:hAnsi="Work Sans"/>
                <w:sz w:val="20"/>
                <w:szCs w:val="20"/>
              </w:rPr>
            </w:pPr>
            <w:r w:rsidRPr="00BD746B">
              <w:rPr>
                <w:rFonts w:ascii="Work Sans" w:eastAsia="Questrial" w:hAnsi="Work Sans" w:cs="Questrial"/>
                <w:b/>
                <w:sz w:val="20"/>
                <w:szCs w:val="20"/>
              </w:rPr>
              <w:lastRenderedPageBreak/>
              <w:t>2.4</w:t>
            </w:r>
            <w:r w:rsidR="00801DD5">
              <w:rPr>
                <w:rFonts w:ascii="Work Sans" w:eastAsia="Questrial" w:hAnsi="Work Sans" w:cs="Questrial"/>
                <w:b/>
                <w:sz w:val="20"/>
                <w:szCs w:val="20"/>
              </w:rPr>
              <w:t>:</w:t>
            </w:r>
            <w:r w:rsidRPr="00BD746B">
              <w:rPr>
                <w:rFonts w:ascii="Work Sans" w:eastAsia="Questrial" w:hAnsi="Work Sans" w:cs="Questrial"/>
                <w:b/>
                <w:sz w:val="20"/>
                <w:szCs w:val="20"/>
              </w:rPr>
              <w:t xml:space="preserve"> </w:t>
            </w:r>
            <w:r w:rsidR="00801DD5">
              <w:rPr>
                <w:rFonts w:ascii="Work Sans" w:hAnsi="Work Sans"/>
                <w:sz w:val="20"/>
                <w:szCs w:val="20"/>
              </w:rPr>
              <w:t>P</w:t>
            </w:r>
            <w:r w:rsidR="00945D38" w:rsidRPr="00BD746B">
              <w:rPr>
                <w:rFonts w:ascii="Work Sans" w:hAnsi="Work Sans"/>
                <w:sz w:val="20"/>
                <w:szCs w:val="20"/>
              </w:rPr>
              <w:t>ractice strategies</w:t>
            </w:r>
            <w:r w:rsidR="00801DD5">
              <w:rPr>
                <w:rFonts w:ascii="Work Sans" w:hAnsi="Work Sans"/>
                <w:sz w:val="20"/>
                <w:szCs w:val="20"/>
              </w:rPr>
              <w:t xml:space="preserve"> (p. </w:t>
            </w:r>
            <w:r w:rsidR="00F60819">
              <w:rPr>
                <w:rFonts w:ascii="Work Sans" w:hAnsi="Work Sans"/>
                <w:sz w:val="20"/>
                <w:szCs w:val="20"/>
              </w:rPr>
              <w:t>58</w:t>
            </w:r>
            <w:r w:rsidR="00801DD5">
              <w:rPr>
                <w:rFonts w:ascii="Work Sans" w:hAnsi="Work Sans"/>
                <w:sz w:val="20"/>
                <w:szCs w:val="20"/>
              </w:rPr>
              <w:t>-</w:t>
            </w:r>
            <w:r w:rsidR="00C32716">
              <w:rPr>
                <w:rFonts w:ascii="Work Sans" w:hAnsi="Work Sans"/>
                <w:sz w:val="20"/>
                <w:szCs w:val="20"/>
              </w:rPr>
              <w:t>65</w:t>
            </w:r>
            <w:r w:rsidR="00801DD5">
              <w:rPr>
                <w:rFonts w:ascii="Work Sans" w:hAnsi="Work Sans"/>
                <w:sz w:val="20"/>
                <w:szCs w:val="20"/>
              </w:rPr>
              <w:t>)</w:t>
            </w:r>
          </w:p>
          <w:p w14:paraId="0F8354DB" w14:textId="77777777" w:rsidR="00BD746B" w:rsidRPr="00BD746B" w:rsidRDefault="00BD746B" w:rsidP="005F4667">
            <w:pPr>
              <w:spacing w:line="240" w:lineRule="auto"/>
              <w:rPr>
                <w:rFonts w:ascii="Work Sans" w:hAnsi="Work Sans"/>
                <w:b/>
                <w:sz w:val="20"/>
                <w:szCs w:val="20"/>
              </w:rPr>
            </w:pPr>
          </w:p>
          <w:p w14:paraId="1F74FB9D" w14:textId="79316EBE" w:rsidR="00C96C9D" w:rsidRPr="00BD746B" w:rsidRDefault="00C96C9D" w:rsidP="005F4667">
            <w:pPr>
              <w:spacing w:line="240" w:lineRule="auto"/>
              <w:rPr>
                <w:rFonts w:ascii="Work Sans" w:hAnsi="Work Sans"/>
                <w:b/>
                <w:sz w:val="20"/>
                <w:szCs w:val="20"/>
              </w:rPr>
            </w:pPr>
            <w:r w:rsidRPr="00BD746B">
              <w:rPr>
                <w:rFonts w:ascii="Work Sans" w:hAnsi="Work Sans"/>
                <w:b/>
                <w:sz w:val="20"/>
                <w:szCs w:val="20"/>
              </w:rPr>
              <w:t>2.5:</w:t>
            </w:r>
          </w:p>
          <w:p w14:paraId="700E7075" w14:textId="45DCFD40" w:rsidR="00C96C9D" w:rsidRPr="00BD746B" w:rsidRDefault="00945D38" w:rsidP="005F4667">
            <w:pPr>
              <w:spacing w:line="240" w:lineRule="auto"/>
              <w:rPr>
                <w:rFonts w:ascii="Work Sans" w:hAnsi="Work Sans"/>
                <w:sz w:val="20"/>
                <w:szCs w:val="20"/>
              </w:rPr>
            </w:pPr>
            <w:r w:rsidRPr="00BD746B">
              <w:rPr>
                <w:rFonts w:ascii="Work Sans" w:hAnsi="Work Sans"/>
                <w:sz w:val="20"/>
                <w:szCs w:val="20"/>
              </w:rPr>
              <w:t>Feedback</w:t>
            </w:r>
            <w:r w:rsidR="00801DD5">
              <w:rPr>
                <w:rFonts w:ascii="Work Sans" w:hAnsi="Work Sans"/>
                <w:sz w:val="20"/>
                <w:szCs w:val="20"/>
              </w:rPr>
              <w:t xml:space="preserve"> (p. </w:t>
            </w:r>
            <w:r w:rsidR="00C32716">
              <w:rPr>
                <w:rFonts w:ascii="Work Sans" w:hAnsi="Work Sans"/>
                <w:sz w:val="20"/>
                <w:szCs w:val="20"/>
              </w:rPr>
              <w:t>65</w:t>
            </w:r>
            <w:r w:rsidR="00801DD5">
              <w:rPr>
                <w:rFonts w:ascii="Work Sans" w:hAnsi="Work Sans"/>
                <w:sz w:val="20"/>
                <w:szCs w:val="20"/>
              </w:rPr>
              <w:t>-</w:t>
            </w:r>
            <w:r w:rsidR="008F49C6">
              <w:rPr>
                <w:rFonts w:ascii="Work Sans" w:hAnsi="Work Sans"/>
                <w:sz w:val="20"/>
                <w:szCs w:val="20"/>
              </w:rPr>
              <w:t>73</w:t>
            </w:r>
            <w:r w:rsidR="00801DD5">
              <w:rPr>
                <w:rFonts w:ascii="Work Sans" w:hAnsi="Work Sans"/>
                <w:sz w:val="20"/>
                <w:szCs w:val="20"/>
              </w:rPr>
              <w:t>)</w:t>
            </w:r>
          </w:p>
          <w:p w14:paraId="0DD214C9" w14:textId="77777777" w:rsidR="00BD746B" w:rsidRPr="00BD746B" w:rsidRDefault="00BD746B" w:rsidP="005F4667">
            <w:pPr>
              <w:spacing w:line="240" w:lineRule="auto"/>
              <w:rPr>
                <w:rFonts w:ascii="Work Sans" w:hAnsi="Work Sans"/>
                <w:b/>
                <w:sz w:val="20"/>
                <w:szCs w:val="20"/>
              </w:rPr>
            </w:pPr>
          </w:p>
          <w:p w14:paraId="13B44D5F" w14:textId="78B6AAB4" w:rsidR="00FC1A82" w:rsidRPr="00CC00DC" w:rsidRDefault="00FC1A82" w:rsidP="005F4667">
            <w:pPr>
              <w:spacing w:line="240" w:lineRule="auto"/>
              <w:rPr>
                <w:rFonts w:ascii="Work Sans" w:eastAsia="Questrial" w:hAnsi="Work Sans" w:cs="Questrial"/>
                <w:b/>
                <w:sz w:val="20"/>
                <w:szCs w:val="20"/>
              </w:rPr>
            </w:pPr>
            <w:r w:rsidRPr="00BD746B">
              <w:rPr>
                <w:rFonts w:ascii="Work Sans" w:hAnsi="Work Sans"/>
                <w:b/>
                <w:bCs/>
                <w:sz w:val="20"/>
                <w:szCs w:val="20"/>
              </w:rPr>
              <w:t>2.6</w:t>
            </w:r>
            <w:r w:rsidR="00945D38" w:rsidRPr="00BD746B">
              <w:rPr>
                <w:rFonts w:ascii="Work Sans" w:hAnsi="Work Sans"/>
                <w:sz w:val="20"/>
                <w:szCs w:val="20"/>
              </w:rPr>
              <w:t xml:space="preserve">: </w:t>
            </w:r>
            <w:r w:rsidR="00801DD5">
              <w:rPr>
                <w:rFonts w:ascii="Work Sans" w:hAnsi="Work Sans"/>
                <w:sz w:val="20"/>
                <w:szCs w:val="20"/>
              </w:rPr>
              <w:t>P</w:t>
            </w:r>
            <w:r w:rsidR="00945D38" w:rsidRPr="00BD746B">
              <w:rPr>
                <w:rFonts w:ascii="Work Sans" w:hAnsi="Work Sans"/>
                <w:sz w:val="20"/>
                <w:szCs w:val="20"/>
              </w:rPr>
              <w:t>sychological skills</w:t>
            </w:r>
            <w:r w:rsidR="00801DD5">
              <w:rPr>
                <w:rFonts w:ascii="Work Sans" w:hAnsi="Work Sans"/>
                <w:sz w:val="20"/>
                <w:szCs w:val="20"/>
              </w:rPr>
              <w:t xml:space="preserve"> (p. </w:t>
            </w:r>
            <w:r w:rsidR="008F49C6">
              <w:rPr>
                <w:rFonts w:ascii="Work Sans" w:hAnsi="Work Sans"/>
                <w:sz w:val="20"/>
                <w:szCs w:val="20"/>
              </w:rPr>
              <w:t>73</w:t>
            </w:r>
            <w:r w:rsidR="00801DD5">
              <w:rPr>
                <w:rFonts w:ascii="Work Sans" w:hAnsi="Work Sans"/>
                <w:sz w:val="20"/>
                <w:szCs w:val="20"/>
              </w:rPr>
              <w:t>-</w:t>
            </w:r>
            <w:r w:rsidR="00C9124B">
              <w:rPr>
                <w:rFonts w:ascii="Work Sans" w:hAnsi="Work Sans"/>
                <w:sz w:val="20"/>
                <w:szCs w:val="20"/>
              </w:rPr>
              <w:t>93</w:t>
            </w:r>
            <w:r w:rsidR="00801DD5">
              <w:rPr>
                <w:rFonts w:ascii="Work Sans" w:hAnsi="Work Sans"/>
                <w:sz w:val="20"/>
                <w:szCs w:val="20"/>
              </w:rPr>
              <w:t>)</w:t>
            </w:r>
          </w:p>
        </w:tc>
        <w:tc>
          <w:tcPr>
            <w:tcW w:w="1128" w:type="pct"/>
          </w:tcPr>
          <w:p w14:paraId="63B3E415" w14:textId="4CA7AD61" w:rsidR="0083225C" w:rsidRPr="0083225C" w:rsidRDefault="00221A40" w:rsidP="00E755E4">
            <w:pPr>
              <w:pStyle w:val="ListParagraph"/>
              <w:numPr>
                <w:ilvl w:val="0"/>
                <w:numId w:val="8"/>
              </w:numPr>
              <w:ind w:left="397"/>
              <w:rPr>
                <w:rFonts w:ascii="Work Sans" w:eastAsia="Questrial" w:hAnsi="Work Sans" w:cs="Questrial"/>
                <w:sz w:val="20"/>
                <w:szCs w:val="20"/>
              </w:rPr>
            </w:pPr>
            <w:r w:rsidRPr="0083225C">
              <w:rPr>
                <w:rFonts w:ascii="Work Sans" w:eastAsia="Questrial" w:hAnsi="Work Sans" w:cs="Questrial"/>
                <w:sz w:val="20"/>
                <w:szCs w:val="20"/>
              </w:rPr>
              <w:t>Prac</w:t>
            </w:r>
            <w:r w:rsidR="00C0660B">
              <w:rPr>
                <w:rFonts w:ascii="Work Sans" w:eastAsia="Questrial" w:hAnsi="Work Sans" w:cs="Questrial"/>
                <w:sz w:val="20"/>
                <w:szCs w:val="20"/>
              </w:rPr>
              <w:t>:</w:t>
            </w:r>
            <w:r w:rsidR="0083225C">
              <w:rPr>
                <w:rFonts w:ascii="Work Sans" w:eastAsia="Questrial" w:hAnsi="Work Sans" w:cs="Questrial"/>
                <w:sz w:val="20"/>
                <w:szCs w:val="20"/>
              </w:rPr>
              <w:t xml:space="preserve"> Part &amp; whole practice</w:t>
            </w:r>
            <w:r w:rsidR="00C0660B">
              <w:rPr>
                <w:rFonts w:ascii="Work Sans" w:eastAsia="Questrial" w:hAnsi="Work Sans" w:cs="Questrial"/>
                <w:sz w:val="20"/>
                <w:szCs w:val="20"/>
              </w:rPr>
              <w:t xml:space="preserve"> p. 6</w:t>
            </w:r>
            <w:r w:rsidR="00F60819">
              <w:rPr>
                <w:rFonts w:ascii="Work Sans" w:eastAsia="Questrial" w:hAnsi="Work Sans" w:cs="Questrial"/>
                <w:sz w:val="20"/>
                <w:szCs w:val="20"/>
              </w:rPr>
              <w:t>1</w:t>
            </w:r>
          </w:p>
          <w:p w14:paraId="55ACB4D5" w14:textId="7A227BE8" w:rsidR="00EB34BF" w:rsidRPr="0083225C" w:rsidRDefault="008F49C6" w:rsidP="00E755E4">
            <w:pPr>
              <w:pStyle w:val="ListParagraph"/>
              <w:numPr>
                <w:ilvl w:val="0"/>
                <w:numId w:val="8"/>
              </w:numPr>
              <w:ind w:left="397"/>
              <w:rPr>
                <w:rFonts w:ascii="Work Sans" w:eastAsia="Questrial" w:hAnsi="Work Sans" w:cs="Questrial"/>
                <w:sz w:val="20"/>
                <w:szCs w:val="20"/>
              </w:rPr>
            </w:pPr>
            <w:r>
              <w:rPr>
                <w:rFonts w:ascii="Work Sans" w:eastAsia="Questrial" w:hAnsi="Work Sans" w:cs="Questrial"/>
                <w:sz w:val="20"/>
                <w:szCs w:val="20"/>
              </w:rPr>
              <w:t xml:space="preserve">Prac: </w:t>
            </w:r>
            <w:r w:rsidR="0083225C">
              <w:rPr>
                <w:rFonts w:ascii="Work Sans" w:eastAsia="Questrial" w:hAnsi="Work Sans" w:cs="Questrial"/>
                <w:sz w:val="20"/>
                <w:szCs w:val="20"/>
              </w:rPr>
              <w:t>Goalball</w:t>
            </w:r>
            <w:r w:rsidR="00F60819">
              <w:rPr>
                <w:rFonts w:ascii="Work Sans" w:eastAsia="Questrial" w:hAnsi="Work Sans" w:cs="Questrial"/>
                <w:sz w:val="20"/>
                <w:szCs w:val="20"/>
              </w:rPr>
              <w:t xml:space="preserve"> p. </w:t>
            </w:r>
            <w:r>
              <w:rPr>
                <w:rFonts w:ascii="Work Sans" w:eastAsia="Questrial" w:hAnsi="Work Sans" w:cs="Questrial"/>
                <w:sz w:val="20"/>
                <w:szCs w:val="20"/>
              </w:rPr>
              <w:t>69</w:t>
            </w:r>
          </w:p>
          <w:p w14:paraId="4BEC2CA7" w14:textId="72EB5C78" w:rsidR="00D34CD3" w:rsidRPr="00AC687A" w:rsidRDefault="000134DC" w:rsidP="00E755E4">
            <w:pPr>
              <w:pStyle w:val="ListParagraph"/>
              <w:numPr>
                <w:ilvl w:val="0"/>
                <w:numId w:val="8"/>
              </w:numPr>
              <w:ind w:left="397"/>
              <w:rPr>
                <w:rFonts w:ascii="Work Sans" w:eastAsia="Questrial" w:hAnsi="Work Sans" w:cs="Questrial"/>
                <w:color w:val="auto"/>
                <w:sz w:val="20"/>
                <w:szCs w:val="20"/>
              </w:rPr>
            </w:pPr>
            <w:r w:rsidRPr="00AC687A">
              <w:rPr>
                <w:rFonts w:ascii="Work Sans" w:eastAsia="Questrial" w:hAnsi="Work Sans" w:cs="Questrial"/>
                <w:color w:val="auto"/>
                <w:sz w:val="20"/>
                <w:szCs w:val="20"/>
              </w:rPr>
              <w:t xml:space="preserve">Lab: </w:t>
            </w:r>
            <w:r w:rsidR="0083225C" w:rsidRPr="00AC687A">
              <w:rPr>
                <w:rFonts w:ascii="Work Sans" w:eastAsia="Questrial" w:hAnsi="Work Sans" w:cs="Questrial"/>
                <w:color w:val="auto"/>
                <w:sz w:val="20"/>
                <w:szCs w:val="20"/>
              </w:rPr>
              <w:t>Feedback</w:t>
            </w:r>
            <w:r w:rsidRPr="00AC687A">
              <w:rPr>
                <w:rFonts w:ascii="Work Sans" w:eastAsia="Questrial" w:hAnsi="Work Sans" w:cs="Questrial"/>
                <w:color w:val="auto"/>
                <w:sz w:val="20"/>
                <w:szCs w:val="20"/>
              </w:rPr>
              <w:t xml:space="preserve"> – knowledge of results</w:t>
            </w:r>
            <w:r w:rsidR="00F60819" w:rsidRPr="00AC687A">
              <w:rPr>
                <w:rFonts w:ascii="Work Sans" w:eastAsia="Questrial" w:hAnsi="Work Sans" w:cs="Questrial"/>
                <w:color w:val="auto"/>
                <w:sz w:val="20"/>
                <w:szCs w:val="20"/>
              </w:rPr>
              <w:t xml:space="preserve"> p. 7</w:t>
            </w:r>
            <w:r w:rsidR="00AC687A" w:rsidRPr="00AC687A">
              <w:rPr>
                <w:rFonts w:ascii="Work Sans" w:eastAsia="Questrial" w:hAnsi="Work Sans" w:cs="Questrial"/>
                <w:color w:val="auto"/>
                <w:sz w:val="20"/>
                <w:szCs w:val="20"/>
              </w:rPr>
              <w:t>1</w:t>
            </w:r>
          </w:p>
          <w:p w14:paraId="14F6634E" w14:textId="61FCE0FA" w:rsidR="00D34CD3" w:rsidRPr="0083225C" w:rsidRDefault="008F49C6" w:rsidP="00E755E4">
            <w:pPr>
              <w:pStyle w:val="ListParagraph"/>
              <w:numPr>
                <w:ilvl w:val="0"/>
                <w:numId w:val="8"/>
              </w:numPr>
              <w:ind w:left="397"/>
              <w:rPr>
                <w:rFonts w:ascii="Work Sans" w:eastAsia="Questrial" w:hAnsi="Work Sans" w:cs="Questrial"/>
                <w:sz w:val="20"/>
                <w:szCs w:val="20"/>
              </w:rPr>
            </w:pPr>
            <w:r>
              <w:rPr>
                <w:rFonts w:ascii="Work Sans" w:eastAsia="Questrial" w:hAnsi="Work Sans" w:cs="Questrial"/>
                <w:sz w:val="20"/>
                <w:szCs w:val="20"/>
              </w:rPr>
              <w:t xml:space="preserve">Activity: </w:t>
            </w:r>
            <w:r w:rsidR="0083225C">
              <w:rPr>
                <w:rFonts w:ascii="Work Sans" w:eastAsia="Questrial" w:hAnsi="Work Sans" w:cs="Questrial"/>
                <w:sz w:val="20"/>
                <w:szCs w:val="20"/>
              </w:rPr>
              <w:t xml:space="preserve">Mental practice </w:t>
            </w:r>
            <w:r>
              <w:rPr>
                <w:rFonts w:ascii="Work Sans" w:eastAsia="Questrial" w:hAnsi="Work Sans" w:cs="Questrial"/>
                <w:sz w:val="20"/>
                <w:szCs w:val="20"/>
              </w:rPr>
              <w:t>and</w:t>
            </w:r>
            <w:r w:rsidR="0083225C">
              <w:rPr>
                <w:rFonts w:ascii="Work Sans" w:eastAsia="Questrial" w:hAnsi="Work Sans" w:cs="Questrial"/>
                <w:sz w:val="20"/>
                <w:szCs w:val="20"/>
              </w:rPr>
              <w:t xml:space="preserve"> imagery</w:t>
            </w:r>
            <w:r w:rsidR="00F60819">
              <w:rPr>
                <w:rFonts w:ascii="Work Sans" w:eastAsia="Questrial" w:hAnsi="Work Sans" w:cs="Questrial"/>
                <w:sz w:val="20"/>
                <w:szCs w:val="20"/>
              </w:rPr>
              <w:t xml:space="preserve"> p. 8</w:t>
            </w:r>
            <w:r>
              <w:rPr>
                <w:rFonts w:ascii="Work Sans" w:eastAsia="Questrial" w:hAnsi="Work Sans" w:cs="Questrial"/>
                <w:sz w:val="20"/>
                <w:szCs w:val="20"/>
              </w:rPr>
              <w:t>3</w:t>
            </w:r>
          </w:p>
          <w:p w14:paraId="2E2EABAD" w14:textId="39D3FFE2" w:rsidR="00D34CD3" w:rsidRPr="00C32716" w:rsidRDefault="008F49C6" w:rsidP="00E755E4">
            <w:pPr>
              <w:pStyle w:val="ListParagraph"/>
              <w:numPr>
                <w:ilvl w:val="0"/>
                <w:numId w:val="8"/>
              </w:numPr>
              <w:ind w:left="397"/>
              <w:rPr>
                <w:rFonts w:ascii="Work Sans" w:eastAsia="Questrial" w:hAnsi="Work Sans" w:cs="Questrial"/>
              </w:rPr>
            </w:pPr>
            <w:r>
              <w:rPr>
                <w:rFonts w:ascii="Work Sans" w:eastAsia="Questrial" w:hAnsi="Work Sans" w:cs="Questrial"/>
                <w:sz w:val="20"/>
                <w:szCs w:val="20"/>
              </w:rPr>
              <w:t xml:space="preserve">Activity: </w:t>
            </w:r>
            <w:r w:rsidR="0058422E">
              <w:rPr>
                <w:rFonts w:ascii="Work Sans" w:eastAsia="Questrial" w:hAnsi="Work Sans" w:cs="Questrial"/>
                <w:sz w:val="20"/>
                <w:szCs w:val="20"/>
              </w:rPr>
              <w:t>Progressive muscle relaxation</w:t>
            </w:r>
            <w:r w:rsidR="00F60819">
              <w:rPr>
                <w:rFonts w:ascii="Work Sans" w:eastAsia="Questrial" w:hAnsi="Work Sans" w:cs="Questrial"/>
                <w:sz w:val="20"/>
                <w:szCs w:val="20"/>
              </w:rPr>
              <w:t xml:space="preserve"> p. 8</w:t>
            </w:r>
            <w:r w:rsidR="00C9124B">
              <w:rPr>
                <w:rFonts w:ascii="Work Sans" w:eastAsia="Questrial" w:hAnsi="Work Sans" w:cs="Questrial"/>
                <w:sz w:val="20"/>
                <w:szCs w:val="20"/>
              </w:rPr>
              <w:t>6</w:t>
            </w:r>
          </w:p>
          <w:p w14:paraId="4BFE9847" w14:textId="77777777" w:rsidR="00C32716" w:rsidRPr="00C32716" w:rsidRDefault="00C32716" w:rsidP="00C32716">
            <w:pPr>
              <w:pStyle w:val="ListParagraph"/>
              <w:ind w:left="397"/>
              <w:rPr>
                <w:rFonts w:ascii="Work Sans" w:eastAsia="Questrial" w:hAnsi="Work Sans" w:cs="Questrial"/>
              </w:rPr>
            </w:pPr>
          </w:p>
          <w:p w14:paraId="1B39B5C9" w14:textId="1753E2A1" w:rsidR="008F49C6" w:rsidRPr="008F49C6" w:rsidRDefault="00C32716" w:rsidP="00E755E4">
            <w:pPr>
              <w:pStyle w:val="ListParagraph"/>
              <w:numPr>
                <w:ilvl w:val="0"/>
                <w:numId w:val="8"/>
              </w:numPr>
              <w:ind w:left="397"/>
              <w:rPr>
                <w:rFonts w:ascii="Work Sans" w:eastAsia="Questrial" w:hAnsi="Work Sans" w:cs="Questrial"/>
              </w:rPr>
            </w:pPr>
            <w:r>
              <w:rPr>
                <w:rFonts w:ascii="Work Sans" w:eastAsia="Questrial" w:hAnsi="Work Sans" w:cs="Questrial"/>
                <w:sz w:val="20"/>
                <w:szCs w:val="20"/>
              </w:rPr>
              <w:t>Looking back: Ch 1 Classification of skills p. 63</w:t>
            </w:r>
          </w:p>
          <w:p w14:paraId="7E1ADF64" w14:textId="77777777" w:rsidR="008F49C6" w:rsidRPr="00C9124B" w:rsidRDefault="008F49C6" w:rsidP="00E755E4">
            <w:pPr>
              <w:pStyle w:val="ListParagraph"/>
              <w:numPr>
                <w:ilvl w:val="0"/>
                <w:numId w:val="8"/>
              </w:numPr>
              <w:ind w:left="397"/>
              <w:rPr>
                <w:rFonts w:ascii="Work Sans" w:eastAsia="Questrial" w:hAnsi="Work Sans" w:cs="Questrial"/>
                <w:sz w:val="20"/>
                <w:szCs w:val="20"/>
              </w:rPr>
            </w:pPr>
            <w:r w:rsidRPr="00C9124B">
              <w:rPr>
                <w:rFonts w:ascii="Work Sans" w:eastAsia="Questrial" w:hAnsi="Work Sans" w:cs="Questrial"/>
                <w:sz w:val="20"/>
                <w:szCs w:val="20"/>
              </w:rPr>
              <w:lastRenderedPageBreak/>
              <w:t>Looking forward: Ch 4 Analysing movement p. 66</w:t>
            </w:r>
          </w:p>
          <w:p w14:paraId="0708EFA9" w14:textId="3461C63B" w:rsidR="00C9124B" w:rsidRPr="008F49C6" w:rsidRDefault="00C9124B" w:rsidP="00E755E4">
            <w:pPr>
              <w:pStyle w:val="ListParagraph"/>
              <w:numPr>
                <w:ilvl w:val="0"/>
                <w:numId w:val="8"/>
              </w:numPr>
              <w:ind w:left="397"/>
              <w:rPr>
                <w:rFonts w:ascii="Work Sans" w:eastAsia="Questrial" w:hAnsi="Work Sans" w:cs="Questrial"/>
              </w:rPr>
            </w:pPr>
            <w:r w:rsidRPr="00C9124B">
              <w:rPr>
                <w:rFonts w:ascii="Work Sans" w:eastAsia="Questrial" w:hAnsi="Work Sans" w:cs="Questrial"/>
                <w:color w:val="auto"/>
                <w:sz w:val="20"/>
                <w:szCs w:val="20"/>
              </w:rPr>
              <w:t>Looking forward: Ch 12 Measuring intensity p. 89</w:t>
            </w:r>
          </w:p>
        </w:tc>
        <w:tc>
          <w:tcPr>
            <w:tcW w:w="1409" w:type="pct"/>
          </w:tcPr>
          <w:p w14:paraId="152279C4" w14:textId="77777777" w:rsidR="00EB34BF" w:rsidRPr="00C9124B" w:rsidRDefault="00F60819" w:rsidP="00E755E4">
            <w:pPr>
              <w:pStyle w:val="ListParagraph"/>
              <w:numPr>
                <w:ilvl w:val="0"/>
                <w:numId w:val="21"/>
              </w:numPr>
              <w:ind w:left="508"/>
              <w:rPr>
                <w:rFonts w:ascii="Work Sans" w:eastAsia="Questrial" w:hAnsi="Work Sans" w:cs="Questrial"/>
                <w:sz w:val="20"/>
                <w:szCs w:val="20"/>
              </w:rPr>
            </w:pPr>
            <w:r w:rsidRPr="00C9124B">
              <w:rPr>
                <w:rFonts w:ascii="Work Sans" w:eastAsia="Questrial" w:hAnsi="Work Sans" w:cs="Questrial"/>
                <w:sz w:val="20"/>
                <w:szCs w:val="20"/>
              </w:rPr>
              <w:lastRenderedPageBreak/>
              <w:t>Video: In focus: Differences between the types of practice</w:t>
            </w:r>
          </w:p>
          <w:p w14:paraId="53086CA1" w14:textId="77777777" w:rsidR="00F60819" w:rsidRPr="00C9124B" w:rsidRDefault="00F60819" w:rsidP="00E755E4">
            <w:pPr>
              <w:pStyle w:val="ListParagraph"/>
              <w:numPr>
                <w:ilvl w:val="0"/>
                <w:numId w:val="21"/>
              </w:numPr>
              <w:ind w:left="508"/>
              <w:rPr>
                <w:rFonts w:ascii="Work Sans" w:eastAsia="Questrial" w:hAnsi="Work Sans" w:cs="Questrial"/>
                <w:sz w:val="20"/>
                <w:szCs w:val="20"/>
              </w:rPr>
            </w:pPr>
            <w:r w:rsidRPr="00C9124B">
              <w:rPr>
                <w:rFonts w:ascii="Work Sans" w:eastAsia="Questrial" w:hAnsi="Work Sans" w:cs="Questrial"/>
                <w:sz w:val="20"/>
                <w:szCs w:val="20"/>
              </w:rPr>
              <w:t>Weblink: Fastest Speed Stacking Ever!</w:t>
            </w:r>
          </w:p>
          <w:p w14:paraId="37DD49CF" w14:textId="77777777" w:rsidR="008F49C6" w:rsidRPr="00C9124B" w:rsidRDefault="008F49C6" w:rsidP="00E755E4">
            <w:pPr>
              <w:pStyle w:val="ListParagraph"/>
              <w:numPr>
                <w:ilvl w:val="0"/>
                <w:numId w:val="21"/>
              </w:numPr>
              <w:ind w:left="508"/>
              <w:rPr>
                <w:rFonts w:ascii="Work Sans" w:eastAsia="Questrial" w:hAnsi="Work Sans" w:cs="Questrial"/>
                <w:sz w:val="20"/>
                <w:szCs w:val="20"/>
              </w:rPr>
            </w:pPr>
            <w:r w:rsidRPr="00C9124B">
              <w:rPr>
                <w:rFonts w:ascii="Work Sans" w:eastAsia="Questrial" w:hAnsi="Work Sans" w:cs="Questrial"/>
                <w:sz w:val="20"/>
                <w:szCs w:val="20"/>
              </w:rPr>
              <w:t>Weblink: Smart Practice</w:t>
            </w:r>
          </w:p>
          <w:p w14:paraId="2EB00D9C" w14:textId="77777777" w:rsidR="008F49C6" w:rsidRPr="00C9124B" w:rsidRDefault="008F49C6" w:rsidP="00E755E4">
            <w:pPr>
              <w:pStyle w:val="ListParagraph"/>
              <w:numPr>
                <w:ilvl w:val="0"/>
                <w:numId w:val="21"/>
              </w:numPr>
              <w:ind w:left="508"/>
              <w:rPr>
                <w:rFonts w:ascii="Work Sans" w:eastAsia="Questrial" w:hAnsi="Work Sans" w:cs="Questrial"/>
                <w:sz w:val="20"/>
                <w:szCs w:val="20"/>
              </w:rPr>
            </w:pPr>
            <w:r w:rsidRPr="00C9124B">
              <w:rPr>
                <w:rFonts w:ascii="Work Sans" w:eastAsia="Questrial" w:hAnsi="Work Sans" w:cs="Questrial"/>
                <w:sz w:val="20"/>
                <w:szCs w:val="20"/>
              </w:rPr>
              <w:t>Weblink: Mackenzie Arnold shares her hearing loss journey</w:t>
            </w:r>
          </w:p>
          <w:p w14:paraId="32A46509" w14:textId="77777777" w:rsidR="008F49C6" w:rsidRPr="00C9124B" w:rsidRDefault="008F49C6" w:rsidP="00E755E4">
            <w:pPr>
              <w:pStyle w:val="ListParagraph"/>
              <w:numPr>
                <w:ilvl w:val="0"/>
                <w:numId w:val="21"/>
              </w:numPr>
              <w:ind w:left="508"/>
              <w:rPr>
                <w:rFonts w:ascii="Work Sans" w:eastAsia="Questrial" w:hAnsi="Work Sans" w:cs="Questrial"/>
                <w:sz w:val="20"/>
                <w:szCs w:val="20"/>
              </w:rPr>
            </w:pPr>
            <w:r w:rsidRPr="00C9124B">
              <w:rPr>
                <w:rFonts w:ascii="Work Sans" w:eastAsia="Questrial" w:hAnsi="Work Sans" w:cs="Questrial"/>
                <w:sz w:val="20"/>
                <w:szCs w:val="20"/>
              </w:rPr>
              <w:t>Weblink: Goalball Australia</w:t>
            </w:r>
          </w:p>
          <w:p w14:paraId="576A7DF9" w14:textId="77777777" w:rsidR="008F49C6" w:rsidRPr="00C9124B" w:rsidRDefault="008F49C6" w:rsidP="00E755E4">
            <w:pPr>
              <w:pStyle w:val="ListParagraph"/>
              <w:numPr>
                <w:ilvl w:val="0"/>
                <w:numId w:val="21"/>
              </w:numPr>
              <w:ind w:left="508"/>
              <w:rPr>
                <w:rFonts w:ascii="Work Sans" w:eastAsia="Questrial" w:hAnsi="Work Sans" w:cs="Questrial"/>
                <w:sz w:val="20"/>
                <w:szCs w:val="20"/>
              </w:rPr>
            </w:pPr>
            <w:r w:rsidRPr="00C9124B">
              <w:rPr>
                <w:rFonts w:ascii="Work Sans" w:eastAsia="Questrial" w:hAnsi="Work Sans" w:cs="Questrial"/>
                <w:sz w:val="20"/>
                <w:szCs w:val="20"/>
              </w:rPr>
              <w:t>Weblink: Let’s Talk, Ash Barty</w:t>
            </w:r>
          </w:p>
          <w:p w14:paraId="7CDED812" w14:textId="51CDACC4" w:rsidR="008F49C6" w:rsidRPr="001E5F0B" w:rsidRDefault="008F49C6" w:rsidP="00E755E4">
            <w:pPr>
              <w:pStyle w:val="ListParagraph"/>
              <w:numPr>
                <w:ilvl w:val="0"/>
                <w:numId w:val="21"/>
              </w:numPr>
              <w:ind w:left="508"/>
              <w:rPr>
                <w:rFonts w:ascii="Work Sans" w:eastAsia="Questrial" w:hAnsi="Work Sans" w:cs="Questrial"/>
              </w:rPr>
            </w:pPr>
            <w:r w:rsidRPr="00C9124B">
              <w:rPr>
                <w:rFonts w:ascii="Work Sans" w:eastAsia="Questrial" w:hAnsi="Work Sans" w:cs="Questrial"/>
                <w:sz w:val="20"/>
                <w:szCs w:val="20"/>
              </w:rPr>
              <w:t xml:space="preserve">Weblink: </w:t>
            </w:r>
            <w:proofErr w:type="spellStart"/>
            <w:r w:rsidRPr="00C9124B">
              <w:rPr>
                <w:rFonts w:ascii="Work Sans" w:eastAsia="Questrial" w:hAnsi="Work Sans" w:cs="Questrial"/>
                <w:sz w:val="20"/>
                <w:szCs w:val="20"/>
              </w:rPr>
              <w:t>Nideffer’s</w:t>
            </w:r>
            <w:proofErr w:type="spellEnd"/>
            <w:r w:rsidRPr="00C9124B">
              <w:rPr>
                <w:rFonts w:ascii="Work Sans" w:eastAsia="Questrial" w:hAnsi="Work Sans" w:cs="Questrial"/>
                <w:sz w:val="20"/>
                <w:szCs w:val="20"/>
              </w:rPr>
              <w:t xml:space="preserve"> model of attentional styles</w:t>
            </w:r>
          </w:p>
        </w:tc>
      </w:tr>
      <w:tr w:rsidR="00F27554" w:rsidRPr="001E5F0B" w14:paraId="661A6124" w14:textId="77777777" w:rsidTr="005F4667">
        <w:trPr>
          <w:trHeight w:val="709"/>
        </w:trPr>
        <w:tc>
          <w:tcPr>
            <w:tcW w:w="1648" w:type="pct"/>
          </w:tcPr>
          <w:p w14:paraId="1DE3598B" w14:textId="144DF6D1" w:rsidR="00F27554" w:rsidRPr="00D933D2" w:rsidRDefault="00F27554" w:rsidP="00F27554">
            <w:pPr>
              <w:spacing w:line="240" w:lineRule="auto"/>
              <w:rPr>
                <w:rFonts w:ascii="Work Sans" w:hAnsi="Work Sans"/>
              </w:rPr>
            </w:pPr>
            <w:r w:rsidRPr="00D933D2">
              <w:rPr>
                <w:rFonts w:ascii="Work Sans" w:eastAsia="Questrial" w:hAnsi="Work Sans" w:cs="Questrial"/>
                <w:b/>
              </w:rPr>
              <w:t xml:space="preserve">WEEK </w:t>
            </w:r>
            <w:r w:rsidR="000E3CCE" w:rsidRPr="00D933D2">
              <w:rPr>
                <w:rFonts w:ascii="Work Sans" w:eastAsia="Questrial" w:hAnsi="Work Sans" w:cs="Questrial"/>
                <w:b/>
              </w:rPr>
              <w:t>5</w:t>
            </w:r>
          </w:p>
          <w:p w14:paraId="3A965546" w14:textId="77777777" w:rsidR="009519B3" w:rsidRPr="00D933D2" w:rsidRDefault="00F27554" w:rsidP="007D5954">
            <w:pPr>
              <w:pStyle w:val="VCAAbullet0"/>
            </w:pPr>
            <w:r w:rsidRPr="00D933D2">
              <w:rPr>
                <w:b/>
                <w:bCs/>
                <w:sz w:val="24"/>
                <w:szCs w:val="24"/>
              </w:rPr>
              <w:t>KK</w:t>
            </w:r>
            <w:r w:rsidRPr="00D933D2">
              <w:rPr>
                <w:b/>
                <w:bCs/>
              </w:rPr>
              <w:tab/>
            </w:r>
            <w:bookmarkStart w:id="1" w:name="_Hlk159503140"/>
            <w:r w:rsidR="009519B3" w:rsidRPr="00D933D2">
              <w:t>biomechanical principles for analysis of human movement:</w:t>
            </w:r>
          </w:p>
          <w:p w14:paraId="49D283AA" w14:textId="77777777" w:rsidR="00D933D2" w:rsidRPr="003811D3" w:rsidRDefault="009519B3" w:rsidP="007D5954">
            <w:pPr>
              <w:pStyle w:val="VCAAbulletlevel2"/>
              <w:rPr>
                <w:rFonts w:ascii="Work Sans" w:hAnsi="Work Sans"/>
              </w:rPr>
            </w:pPr>
            <w:r w:rsidRPr="003811D3">
              <w:rPr>
                <w:rFonts w:ascii="Work Sans" w:hAnsi="Work Sans"/>
              </w:rPr>
              <w:t xml:space="preserve">linear and angular concepts </w:t>
            </w:r>
            <w:bookmarkEnd w:id="1"/>
          </w:p>
          <w:p w14:paraId="3606BDBA" w14:textId="77777777" w:rsidR="00D933D2" w:rsidRPr="003811D3" w:rsidRDefault="00D933D2" w:rsidP="003811D3">
            <w:pPr>
              <w:pStyle w:val="VCAAbulletlevel2"/>
              <w:numPr>
                <w:ilvl w:val="0"/>
                <w:numId w:val="0"/>
              </w:numPr>
              <w:ind w:left="850"/>
              <w:rPr>
                <w:rFonts w:ascii="Work Sans" w:hAnsi="Work Sans"/>
              </w:rPr>
            </w:pPr>
          </w:p>
          <w:p w14:paraId="1A25EFD2" w14:textId="7F4FD3FC" w:rsidR="00196EDA" w:rsidRPr="003811D3" w:rsidRDefault="00F27554" w:rsidP="003811D3">
            <w:pPr>
              <w:pStyle w:val="VCAAbulletlevel2"/>
              <w:numPr>
                <w:ilvl w:val="0"/>
                <w:numId w:val="0"/>
              </w:numPr>
              <w:ind w:left="447" w:hanging="425"/>
              <w:rPr>
                <w:rFonts w:ascii="Work Sans" w:hAnsi="Work Sans"/>
              </w:rPr>
            </w:pPr>
            <w:r w:rsidRPr="003811D3">
              <w:rPr>
                <w:rFonts w:ascii="Work Sans" w:hAnsi="Work Sans"/>
                <w:b/>
                <w:bCs/>
                <w:sz w:val="24"/>
                <w:szCs w:val="28"/>
              </w:rPr>
              <w:t>KS</w:t>
            </w:r>
            <w:r w:rsidR="009A05A9" w:rsidRPr="003811D3">
              <w:rPr>
                <w:rFonts w:ascii="Work Sans" w:hAnsi="Work Sans"/>
                <w:b/>
                <w:bCs/>
                <w:sz w:val="24"/>
                <w:szCs w:val="28"/>
              </w:rPr>
              <w:t xml:space="preserve">  </w:t>
            </w:r>
            <w:proofErr w:type="gramStart"/>
            <w:r w:rsidR="00196EDA" w:rsidRPr="003811D3">
              <w:rPr>
                <w:rFonts w:ascii="Work Sans" w:hAnsi="Work Sans"/>
              </w:rPr>
              <w:t>analyse</w:t>
            </w:r>
            <w:proofErr w:type="gramEnd"/>
            <w:r w:rsidR="00196EDA" w:rsidRPr="003811D3">
              <w:rPr>
                <w:rFonts w:ascii="Work Sans" w:hAnsi="Work Sans"/>
              </w:rPr>
              <w:t>, interpret and apply graphical, visual and physical representations of biomechanical principles to improve movement skills</w:t>
            </w:r>
          </w:p>
          <w:p w14:paraId="2A6032B3" w14:textId="3C6E0522" w:rsidR="00F27554" w:rsidRPr="00D933D2" w:rsidRDefault="00F27554" w:rsidP="00F27554">
            <w:pPr>
              <w:spacing w:line="240" w:lineRule="auto"/>
              <w:rPr>
                <w:rFonts w:ascii="Work Sans" w:eastAsia="Questrial" w:hAnsi="Work Sans" w:cs="Questrial"/>
                <w:b/>
              </w:rPr>
            </w:pPr>
          </w:p>
        </w:tc>
        <w:tc>
          <w:tcPr>
            <w:tcW w:w="814" w:type="pct"/>
          </w:tcPr>
          <w:p w14:paraId="0FEDF6DD" w14:textId="7A401591" w:rsidR="00F27554" w:rsidRDefault="00B36E19" w:rsidP="005F4667">
            <w:pPr>
              <w:spacing w:line="240" w:lineRule="auto"/>
              <w:rPr>
                <w:rFonts w:ascii="Work Sans" w:hAnsi="Work Sans"/>
                <w:b/>
                <w:bCs/>
              </w:rPr>
            </w:pPr>
            <w:r>
              <w:rPr>
                <w:rFonts w:ascii="Work Sans" w:hAnsi="Work Sans"/>
                <w:b/>
                <w:bCs/>
              </w:rPr>
              <w:t>Ch</w:t>
            </w:r>
            <w:r w:rsidR="000D3672" w:rsidRPr="00B37A16">
              <w:rPr>
                <w:rFonts w:ascii="Work Sans" w:hAnsi="Work Sans"/>
                <w:b/>
                <w:bCs/>
              </w:rPr>
              <w:t xml:space="preserve"> 3</w:t>
            </w:r>
            <w:r>
              <w:rPr>
                <w:rFonts w:ascii="Work Sans" w:hAnsi="Work Sans"/>
                <w:b/>
                <w:bCs/>
              </w:rPr>
              <w:t>:</w:t>
            </w:r>
            <w:r w:rsidR="000D3672" w:rsidRPr="00B37A16">
              <w:rPr>
                <w:rFonts w:ascii="Work Sans" w:hAnsi="Work Sans"/>
                <w:b/>
                <w:bCs/>
              </w:rPr>
              <w:t xml:space="preserve"> </w:t>
            </w:r>
            <w:r w:rsidR="00962F50">
              <w:rPr>
                <w:rFonts w:ascii="Work Sans" w:hAnsi="Work Sans"/>
                <w:b/>
                <w:bCs/>
              </w:rPr>
              <w:t>Biomechanical a</w:t>
            </w:r>
            <w:r w:rsidR="000D3672" w:rsidRPr="00B37A16">
              <w:rPr>
                <w:rFonts w:ascii="Work Sans" w:hAnsi="Work Sans"/>
                <w:b/>
                <w:bCs/>
              </w:rPr>
              <w:t xml:space="preserve">nalysis of human movement </w:t>
            </w:r>
          </w:p>
          <w:p w14:paraId="7874C3AD" w14:textId="77777777" w:rsidR="00BD746B" w:rsidRDefault="00BD746B" w:rsidP="005F4667">
            <w:pPr>
              <w:spacing w:line="240" w:lineRule="auto"/>
              <w:rPr>
                <w:rFonts w:ascii="Work Sans" w:hAnsi="Work Sans"/>
                <w:b/>
                <w:bCs/>
              </w:rPr>
            </w:pPr>
          </w:p>
          <w:p w14:paraId="5B7EA265" w14:textId="355808D8" w:rsidR="00CC00DC" w:rsidRDefault="00CC00DC" w:rsidP="005F4667">
            <w:pPr>
              <w:spacing w:line="240" w:lineRule="auto"/>
              <w:rPr>
                <w:rFonts w:ascii="Work Sans" w:hAnsi="Work Sans"/>
                <w:sz w:val="20"/>
                <w:szCs w:val="20"/>
              </w:rPr>
            </w:pPr>
            <w:r w:rsidRPr="00CC00DC">
              <w:rPr>
                <w:rFonts w:ascii="Work Sans" w:hAnsi="Work Sans"/>
                <w:b/>
                <w:bCs/>
                <w:sz w:val="20"/>
                <w:szCs w:val="20"/>
              </w:rPr>
              <w:t>3.1</w:t>
            </w:r>
            <w:r w:rsidR="00B36E19">
              <w:rPr>
                <w:rFonts w:ascii="Work Sans" w:hAnsi="Work Sans"/>
                <w:b/>
                <w:bCs/>
                <w:sz w:val="20"/>
                <w:szCs w:val="20"/>
              </w:rPr>
              <w:t>:</w:t>
            </w:r>
            <w:r w:rsidR="00B36E19" w:rsidRPr="00CC00DC">
              <w:rPr>
                <w:rFonts w:ascii="Work Sans" w:hAnsi="Work Sans"/>
                <w:sz w:val="20"/>
                <w:szCs w:val="20"/>
              </w:rPr>
              <w:t xml:space="preserve"> </w:t>
            </w:r>
            <w:r w:rsidR="00B36E19">
              <w:rPr>
                <w:rFonts w:ascii="Work Sans" w:hAnsi="Work Sans"/>
                <w:sz w:val="20"/>
                <w:szCs w:val="20"/>
              </w:rPr>
              <w:t>B</w:t>
            </w:r>
            <w:r w:rsidR="00B36E19" w:rsidRPr="00CC00DC">
              <w:rPr>
                <w:rFonts w:ascii="Work Sans" w:hAnsi="Work Sans"/>
                <w:sz w:val="20"/>
                <w:szCs w:val="20"/>
              </w:rPr>
              <w:t>iomechanical analysis of human movement</w:t>
            </w:r>
            <w:r w:rsidR="00F8523B">
              <w:rPr>
                <w:rFonts w:ascii="Work Sans" w:hAnsi="Work Sans"/>
                <w:sz w:val="20"/>
                <w:szCs w:val="20"/>
              </w:rPr>
              <w:t xml:space="preserve"> (p. 100-</w:t>
            </w:r>
            <w:r w:rsidR="003F0D58">
              <w:rPr>
                <w:rFonts w:ascii="Work Sans" w:hAnsi="Work Sans"/>
                <w:sz w:val="20"/>
                <w:szCs w:val="20"/>
              </w:rPr>
              <w:t>104</w:t>
            </w:r>
            <w:r w:rsidR="00F8523B">
              <w:rPr>
                <w:rFonts w:ascii="Work Sans" w:hAnsi="Work Sans"/>
                <w:sz w:val="20"/>
                <w:szCs w:val="20"/>
              </w:rPr>
              <w:t>)</w:t>
            </w:r>
          </w:p>
          <w:p w14:paraId="4F4BAEBE" w14:textId="77777777" w:rsidR="00BD746B" w:rsidRDefault="00BD746B" w:rsidP="005F4667">
            <w:pPr>
              <w:spacing w:line="240" w:lineRule="auto"/>
              <w:rPr>
                <w:rFonts w:ascii="Work Sans" w:hAnsi="Work Sans"/>
                <w:b/>
                <w:bCs/>
                <w:sz w:val="20"/>
                <w:szCs w:val="20"/>
              </w:rPr>
            </w:pPr>
          </w:p>
          <w:p w14:paraId="4785B48D" w14:textId="67F45C6D" w:rsidR="004B32E6" w:rsidRPr="004B32E6" w:rsidRDefault="004B32E6" w:rsidP="005F4667">
            <w:pPr>
              <w:spacing w:line="240" w:lineRule="auto"/>
              <w:rPr>
                <w:rFonts w:ascii="Work Sans" w:eastAsia="Questrial" w:hAnsi="Work Sans" w:cs="Questrial"/>
                <w:b/>
                <w:bCs/>
                <w:sz w:val="20"/>
                <w:szCs w:val="20"/>
              </w:rPr>
            </w:pPr>
            <w:r w:rsidRPr="004B32E6">
              <w:rPr>
                <w:rFonts w:ascii="Work Sans" w:hAnsi="Work Sans"/>
                <w:b/>
                <w:bCs/>
                <w:sz w:val="20"/>
                <w:szCs w:val="20"/>
              </w:rPr>
              <w:t>3.2</w:t>
            </w:r>
            <w:r w:rsidR="00B36E19">
              <w:rPr>
                <w:rFonts w:ascii="Work Sans" w:hAnsi="Work Sans"/>
                <w:b/>
                <w:bCs/>
                <w:sz w:val="20"/>
                <w:szCs w:val="20"/>
              </w:rPr>
              <w:t>:</w:t>
            </w:r>
            <w:r w:rsidR="00B36E19" w:rsidRPr="004B32E6">
              <w:rPr>
                <w:rFonts w:ascii="Work Sans" w:hAnsi="Work Sans"/>
                <w:sz w:val="20"/>
                <w:szCs w:val="20"/>
              </w:rPr>
              <w:t xml:space="preserve"> </w:t>
            </w:r>
            <w:r w:rsidR="00B36E19">
              <w:rPr>
                <w:rFonts w:ascii="Work Sans" w:hAnsi="Work Sans"/>
                <w:sz w:val="20"/>
                <w:szCs w:val="20"/>
              </w:rPr>
              <w:t>L</w:t>
            </w:r>
            <w:r w:rsidR="00B36E19" w:rsidRPr="004B32E6">
              <w:rPr>
                <w:rFonts w:ascii="Work Sans" w:hAnsi="Work Sans"/>
                <w:sz w:val="20"/>
                <w:szCs w:val="20"/>
              </w:rPr>
              <w:t xml:space="preserve">inear and angular concepts of </w:t>
            </w:r>
            <w:r w:rsidR="00B36E19" w:rsidRPr="004B32E6">
              <w:rPr>
                <w:rFonts w:ascii="Work Sans" w:hAnsi="Work Sans"/>
                <w:sz w:val="20"/>
                <w:szCs w:val="20"/>
              </w:rPr>
              <w:lastRenderedPageBreak/>
              <w:t>human movement</w:t>
            </w:r>
            <w:r w:rsidR="00F8523B">
              <w:rPr>
                <w:rFonts w:ascii="Work Sans" w:hAnsi="Work Sans"/>
                <w:sz w:val="20"/>
                <w:szCs w:val="20"/>
              </w:rPr>
              <w:t xml:space="preserve"> (p. </w:t>
            </w:r>
            <w:r w:rsidR="003F0D58">
              <w:rPr>
                <w:rFonts w:ascii="Work Sans" w:hAnsi="Work Sans"/>
                <w:sz w:val="20"/>
                <w:szCs w:val="20"/>
              </w:rPr>
              <w:t>105</w:t>
            </w:r>
            <w:r w:rsidR="00F8523B">
              <w:rPr>
                <w:rFonts w:ascii="Work Sans" w:hAnsi="Work Sans"/>
                <w:sz w:val="20"/>
                <w:szCs w:val="20"/>
              </w:rPr>
              <w:t>-</w:t>
            </w:r>
            <w:r w:rsidR="003C3E05">
              <w:rPr>
                <w:rFonts w:ascii="Work Sans" w:hAnsi="Work Sans"/>
                <w:sz w:val="20"/>
                <w:szCs w:val="20"/>
              </w:rPr>
              <w:t>132</w:t>
            </w:r>
            <w:r w:rsidR="00F8523B">
              <w:rPr>
                <w:rFonts w:ascii="Work Sans" w:hAnsi="Work Sans"/>
                <w:sz w:val="20"/>
                <w:szCs w:val="20"/>
              </w:rPr>
              <w:t>)</w:t>
            </w:r>
          </w:p>
        </w:tc>
        <w:tc>
          <w:tcPr>
            <w:tcW w:w="1128" w:type="pct"/>
          </w:tcPr>
          <w:p w14:paraId="54329564" w14:textId="2C070EAB" w:rsidR="008E199D" w:rsidRDefault="008E199D" w:rsidP="00E755E4">
            <w:pPr>
              <w:pStyle w:val="ListParagraph"/>
              <w:numPr>
                <w:ilvl w:val="0"/>
                <w:numId w:val="9"/>
              </w:numPr>
              <w:ind w:left="397"/>
              <w:rPr>
                <w:rFonts w:ascii="Work Sans" w:eastAsia="Questrial" w:hAnsi="Work Sans" w:cs="Questrial"/>
                <w:sz w:val="20"/>
                <w:szCs w:val="20"/>
              </w:rPr>
            </w:pPr>
            <w:r>
              <w:rPr>
                <w:rFonts w:ascii="Work Sans" w:eastAsia="Questrial" w:hAnsi="Work Sans" w:cs="Questrial"/>
                <w:sz w:val="20"/>
                <w:szCs w:val="20"/>
              </w:rPr>
              <w:lastRenderedPageBreak/>
              <w:t>Prac: Investigating friction p. 109</w:t>
            </w:r>
          </w:p>
          <w:p w14:paraId="5122A08B" w14:textId="7B37579A" w:rsidR="00F27554" w:rsidRPr="0058422E" w:rsidRDefault="00F63EC8" w:rsidP="00E755E4">
            <w:pPr>
              <w:pStyle w:val="ListParagraph"/>
              <w:numPr>
                <w:ilvl w:val="0"/>
                <w:numId w:val="9"/>
              </w:numPr>
              <w:ind w:left="397"/>
              <w:rPr>
                <w:rFonts w:ascii="Work Sans" w:eastAsia="Questrial" w:hAnsi="Work Sans" w:cs="Questrial"/>
                <w:sz w:val="20"/>
                <w:szCs w:val="20"/>
              </w:rPr>
            </w:pPr>
            <w:r>
              <w:rPr>
                <w:rFonts w:ascii="Work Sans" w:eastAsia="Questrial" w:hAnsi="Work Sans" w:cs="Questrial"/>
                <w:sz w:val="20"/>
                <w:szCs w:val="20"/>
              </w:rPr>
              <w:t>Lab</w:t>
            </w:r>
            <w:r w:rsidR="00B36E19">
              <w:rPr>
                <w:rFonts w:ascii="Work Sans" w:eastAsia="Questrial" w:hAnsi="Work Sans" w:cs="Questrial"/>
                <w:sz w:val="20"/>
                <w:szCs w:val="20"/>
              </w:rPr>
              <w:t xml:space="preserve">: </w:t>
            </w:r>
            <w:r w:rsidR="0058422E">
              <w:rPr>
                <w:rFonts w:ascii="Work Sans" w:eastAsia="Questrial" w:hAnsi="Work Sans" w:cs="Questrial"/>
                <w:sz w:val="20"/>
                <w:szCs w:val="20"/>
              </w:rPr>
              <w:t>Summation of momentum</w:t>
            </w:r>
            <w:r w:rsidR="00B36E19">
              <w:rPr>
                <w:rFonts w:ascii="Work Sans" w:eastAsia="Questrial" w:hAnsi="Work Sans" w:cs="Questrial"/>
                <w:sz w:val="20"/>
                <w:szCs w:val="20"/>
              </w:rPr>
              <w:t xml:space="preserve"> p. 12</w:t>
            </w:r>
            <w:r w:rsidR="004224DA">
              <w:rPr>
                <w:rFonts w:ascii="Work Sans" w:eastAsia="Questrial" w:hAnsi="Work Sans" w:cs="Questrial"/>
                <w:sz w:val="20"/>
                <w:szCs w:val="20"/>
              </w:rPr>
              <w:t>0</w:t>
            </w:r>
          </w:p>
          <w:p w14:paraId="41A3BFF3" w14:textId="4258A2B0" w:rsidR="00B108A0" w:rsidRPr="0058422E" w:rsidRDefault="00B36E19" w:rsidP="00E755E4">
            <w:pPr>
              <w:pStyle w:val="ListParagraph"/>
              <w:numPr>
                <w:ilvl w:val="0"/>
                <w:numId w:val="9"/>
              </w:numPr>
              <w:ind w:left="397"/>
              <w:rPr>
                <w:rFonts w:ascii="Work Sans" w:eastAsia="Questrial" w:hAnsi="Work Sans" w:cs="Questrial"/>
                <w:sz w:val="20"/>
                <w:szCs w:val="20"/>
              </w:rPr>
            </w:pPr>
            <w:r>
              <w:rPr>
                <w:rFonts w:ascii="Work Sans" w:eastAsia="Questrial" w:hAnsi="Work Sans" w:cs="Questrial"/>
                <w:sz w:val="20"/>
                <w:szCs w:val="20"/>
              </w:rPr>
              <w:t>Prac:</w:t>
            </w:r>
            <w:r w:rsidR="0058422E">
              <w:rPr>
                <w:rFonts w:ascii="Work Sans" w:eastAsia="Questrial" w:hAnsi="Work Sans" w:cs="Questrial"/>
                <w:sz w:val="20"/>
                <w:szCs w:val="20"/>
              </w:rPr>
              <w:t xml:space="preserve"> </w:t>
            </w:r>
            <w:r w:rsidR="00236395">
              <w:rPr>
                <w:rFonts w:ascii="Work Sans" w:eastAsia="Questrial" w:hAnsi="Work Sans" w:cs="Questrial"/>
                <w:sz w:val="20"/>
                <w:szCs w:val="20"/>
              </w:rPr>
              <w:t>Force-impulse-momentum relationship</w:t>
            </w:r>
            <w:r>
              <w:rPr>
                <w:rFonts w:ascii="Work Sans" w:eastAsia="Questrial" w:hAnsi="Work Sans" w:cs="Questrial"/>
                <w:sz w:val="20"/>
                <w:szCs w:val="20"/>
              </w:rPr>
              <w:t xml:space="preserve"> p. 12</w:t>
            </w:r>
            <w:r w:rsidR="00236395">
              <w:rPr>
                <w:rFonts w:ascii="Work Sans" w:eastAsia="Questrial" w:hAnsi="Work Sans" w:cs="Questrial"/>
                <w:sz w:val="20"/>
                <w:szCs w:val="20"/>
              </w:rPr>
              <w:t>4</w:t>
            </w:r>
          </w:p>
          <w:p w14:paraId="7BFBBD18" w14:textId="2FA72FC0" w:rsidR="00B108A0" w:rsidRDefault="00221A40" w:rsidP="00E755E4">
            <w:pPr>
              <w:pStyle w:val="ListParagraph"/>
              <w:numPr>
                <w:ilvl w:val="0"/>
                <w:numId w:val="9"/>
              </w:numPr>
              <w:ind w:left="397"/>
              <w:rPr>
                <w:rFonts w:ascii="Work Sans" w:eastAsia="Questrial" w:hAnsi="Work Sans" w:cs="Questrial"/>
                <w:sz w:val="20"/>
                <w:szCs w:val="20"/>
              </w:rPr>
            </w:pPr>
            <w:r w:rsidRPr="0058422E">
              <w:rPr>
                <w:rFonts w:ascii="Work Sans" w:eastAsia="Questrial" w:hAnsi="Work Sans" w:cs="Questrial"/>
                <w:sz w:val="20"/>
                <w:szCs w:val="20"/>
              </w:rPr>
              <w:t>Prac</w:t>
            </w:r>
            <w:r w:rsidR="00B36E19">
              <w:rPr>
                <w:rFonts w:ascii="Work Sans" w:eastAsia="Questrial" w:hAnsi="Work Sans" w:cs="Questrial"/>
                <w:sz w:val="20"/>
                <w:szCs w:val="20"/>
              </w:rPr>
              <w:t xml:space="preserve">: </w:t>
            </w:r>
            <w:r w:rsidR="0058422E">
              <w:rPr>
                <w:rFonts w:ascii="Work Sans" w:eastAsia="Questrial" w:hAnsi="Work Sans" w:cs="Questrial"/>
                <w:sz w:val="20"/>
                <w:szCs w:val="20"/>
              </w:rPr>
              <w:t>Measuring speed</w:t>
            </w:r>
            <w:r w:rsidR="00B36E19">
              <w:rPr>
                <w:rFonts w:ascii="Work Sans" w:eastAsia="Questrial" w:hAnsi="Work Sans" w:cs="Questrial"/>
                <w:sz w:val="20"/>
                <w:szCs w:val="20"/>
              </w:rPr>
              <w:t xml:space="preserve"> p. 12</w:t>
            </w:r>
            <w:r w:rsidR="00236395">
              <w:rPr>
                <w:rFonts w:ascii="Work Sans" w:eastAsia="Questrial" w:hAnsi="Work Sans" w:cs="Questrial"/>
                <w:sz w:val="20"/>
                <w:szCs w:val="20"/>
              </w:rPr>
              <w:t>5</w:t>
            </w:r>
          </w:p>
          <w:p w14:paraId="2657DA47" w14:textId="77777777" w:rsidR="00B772DE" w:rsidRDefault="00B772DE" w:rsidP="00B772DE">
            <w:pPr>
              <w:pStyle w:val="ListParagraph"/>
              <w:ind w:left="397"/>
              <w:rPr>
                <w:rFonts w:ascii="Work Sans" w:eastAsia="Questrial" w:hAnsi="Work Sans" w:cs="Questrial"/>
                <w:sz w:val="20"/>
                <w:szCs w:val="20"/>
              </w:rPr>
            </w:pPr>
          </w:p>
          <w:p w14:paraId="77B146B3" w14:textId="0BA01E31" w:rsidR="005E57AF" w:rsidRPr="005E57AF" w:rsidRDefault="005E57AF" w:rsidP="00E755E4">
            <w:pPr>
              <w:pStyle w:val="ListParagraph"/>
              <w:numPr>
                <w:ilvl w:val="0"/>
                <w:numId w:val="9"/>
              </w:numPr>
              <w:ind w:left="397"/>
              <w:rPr>
                <w:rFonts w:ascii="Work Sans" w:eastAsia="Questrial" w:hAnsi="Work Sans" w:cs="Questrial"/>
                <w:sz w:val="20"/>
                <w:szCs w:val="20"/>
              </w:rPr>
            </w:pPr>
            <w:r>
              <w:rPr>
                <w:rFonts w:ascii="Work Sans" w:eastAsia="Questrial" w:hAnsi="Work Sans" w:cs="Questrial"/>
                <w:sz w:val="20"/>
                <w:szCs w:val="20"/>
              </w:rPr>
              <w:t>Looking forward: Ch 4 Qualitative movement analysis p. 103</w:t>
            </w:r>
          </w:p>
          <w:p w14:paraId="662EE3D9" w14:textId="08B38D55" w:rsidR="00B36E19" w:rsidRDefault="00B36E19" w:rsidP="00E755E4">
            <w:pPr>
              <w:pStyle w:val="ListParagraph"/>
              <w:numPr>
                <w:ilvl w:val="0"/>
                <w:numId w:val="9"/>
              </w:numPr>
              <w:ind w:left="397"/>
              <w:rPr>
                <w:rFonts w:ascii="Work Sans" w:eastAsia="Questrial" w:hAnsi="Work Sans" w:cs="Questrial"/>
                <w:sz w:val="20"/>
                <w:szCs w:val="20"/>
              </w:rPr>
            </w:pPr>
            <w:r>
              <w:rPr>
                <w:rFonts w:ascii="Work Sans" w:eastAsia="Questrial" w:hAnsi="Work Sans" w:cs="Questrial"/>
                <w:sz w:val="20"/>
                <w:szCs w:val="20"/>
              </w:rPr>
              <w:lastRenderedPageBreak/>
              <w:t>Looking back</w:t>
            </w:r>
            <w:r w:rsidR="00B772DE">
              <w:rPr>
                <w:rFonts w:ascii="Work Sans" w:eastAsia="Questrial" w:hAnsi="Work Sans" w:cs="Questrial"/>
                <w:sz w:val="20"/>
                <w:szCs w:val="20"/>
              </w:rPr>
              <w:t xml:space="preserve">: Unit 1 Ch 1 The musculoskeletal system p. </w:t>
            </w:r>
            <w:r w:rsidR="008E199D">
              <w:rPr>
                <w:rFonts w:ascii="Work Sans" w:eastAsia="Questrial" w:hAnsi="Work Sans" w:cs="Questrial"/>
                <w:sz w:val="20"/>
                <w:szCs w:val="20"/>
              </w:rPr>
              <w:t>106</w:t>
            </w:r>
          </w:p>
          <w:p w14:paraId="38E18CBB" w14:textId="5751F18E" w:rsidR="00B772DE" w:rsidRDefault="00B772DE" w:rsidP="00E755E4">
            <w:pPr>
              <w:pStyle w:val="ListParagraph"/>
              <w:numPr>
                <w:ilvl w:val="0"/>
                <w:numId w:val="9"/>
              </w:numPr>
              <w:ind w:left="397"/>
              <w:rPr>
                <w:rFonts w:ascii="Work Sans" w:eastAsia="Questrial" w:hAnsi="Work Sans" w:cs="Questrial"/>
                <w:sz w:val="20"/>
                <w:szCs w:val="20"/>
              </w:rPr>
            </w:pPr>
            <w:r>
              <w:rPr>
                <w:rFonts w:ascii="Work Sans" w:eastAsia="Questrial" w:hAnsi="Work Sans" w:cs="Questrial"/>
                <w:sz w:val="20"/>
                <w:szCs w:val="20"/>
              </w:rPr>
              <w:t xml:space="preserve">Looking back: Ch 2 </w:t>
            </w:r>
            <w:r w:rsidR="0013122A">
              <w:rPr>
                <w:rFonts w:ascii="Work Sans" w:eastAsia="Questrial" w:hAnsi="Work Sans" w:cs="Questrial"/>
                <w:sz w:val="20"/>
                <w:szCs w:val="20"/>
              </w:rPr>
              <w:t>Modified sporting equipment</w:t>
            </w:r>
            <w:r>
              <w:rPr>
                <w:rFonts w:ascii="Work Sans" w:eastAsia="Questrial" w:hAnsi="Work Sans" w:cs="Questrial"/>
                <w:sz w:val="20"/>
                <w:szCs w:val="20"/>
              </w:rPr>
              <w:t xml:space="preserve"> p.</w:t>
            </w:r>
            <w:r w:rsidR="0013122A">
              <w:rPr>
                <w:rFonts w:ascii="Work Sans" w:eastAsia="Questrial" w:hAnsi="Work Sans" w:cs="Questrial"/>
                <w:sz w:val="20"/>
                <w:szCs w:val="20"/>
              </w:rPr>
              <w:t xml:space="preserve"> 113</w:t>
            </w:r>
            <w:r>
              <w:rPr>
                <w:rFonts w:ascii="Work Sans" w:eastAsia="Questrial" w:hAnsi="Work Sans" w:cs="Questrial"/>
                <w:sz w:val="20"/>
                <w:szCs w:val="20"/>
              </w:rPr>
              <w:t xml:space="preserve"> </w:t>
            </w:r>
          </w:p>
          <w:p w14:paraId="000CB433" w14:textId="2EA09E86" w:rsidR="00F63EC8" w:rsidRDefault="00F63EC8" w:rsidP="00E755E4">
            <w:pPr>
              <w:pStyle w:val="ListParagraph"/>
              <w:numPr>
                <w:ilvl w:val="0"/>
                <w:numId w:val="9"/>
              </w:numPr>
              <w:ind w:left="397"/>
              <w:rPr>
                <w:rFonts w:ascii="Work Sans" w:eastAsia="Questrial" w:hAnsi="Work Sans" w:cs="Questrial"/>
                <w:sz w:val="20"/>
                <w:szCs w:val="20"/>
              </w:rPr>
            </w:pPr>
            <w:r>
              <w:rPr>
                <w:rFonts w:ascii="Work Sans" w:eastAsia="Questrial" w:hAnsi="Work Sans" w:cs="Questrial"/>
                <w:sz w:val="20"/>
                <w:szCs w:val="20"/>
              </w:rPr>
              <w:t>Looking forward: Ch 13 Refining movement skills p. 117</w:t>
            </w:r>
          </w:p>
          <w:p w14:paraId="6F6C4F8D" w14:textId="6D7B2A85" w:rsidR="007A1933" w:rsidRPr="00B772DE" w:rsidRDefault="00B772DE" w:rsidP="00E755E4">
            <w:pPr>
              <w:pStyle w:val="ListParagraph"/>
              <w:numPr>
                <w:ilvl w:val="0"/>
                <w:numId w:val="9"/>
              </w:numPr>
              <w:ind w:left="397"/>
              <w:rPr>
                <w:rFonts w:ascii="Work Sans" w:eastAsia="Questrial" w:hAnsi="Work Sans" w:cs="Questrial"/>
                <w:sz w:val="20"/>
                <w:szCs w:val="20"/>
              </w:rPr>
            </w:pPr>
            <w:r>
              <w:rPr>
                <w:rFonts w:ascii="Work Sans" w:eastAsia="Questrial" w:hAnsi="Work Sans" w:cs="Questrial"/>
                <w:sz w:val="20"/>
                <w:szCs w:val="20"/>
              </w:rPr>
              <w:t xml:space="preserve">Looking forward: Ch 10 </w:t>
            </w:r>
            <w:r w:rsidR="003C3E05">
              <w:rPr>
                <w:rFonts w:ascii="Work Sans" w:eastAsia="Questrial" w:hAnsi="Work Sans" w:cs="Questrial"/>
                <w:sz w:val="20"/>
                <w:szCs w:val="20"/>
              </w:rPr>
              <w:t>Measuring speed</w:t>
            </w:r>
            <w:r>
              <w:rPr>
                <w:rFonts w:ascii="Work Sans" w:eastAsia="Questrial" w:hAnsi="Work Sans" w:cs="Questrial"/>
                <w:sz w:val="20"/>
                <w:szCs w:val="20"/>
              </w:rPr>
              <w:t xml:space="preserve"> p. </w:t>
            </w:r>
            <w:r w:rsidR="003C3E05">
              <w:rPr>
                <w:rFonts w:ascii="Work Sans" w:eastAsia="Questrial" w:hAnsi="Work Sans" w:cs="Questrial"/>
                <w:sz w:val="20"/>
                <w:szCs w:val="20"/>
              </w:rPr>
              <w:t>126</w:t>
            </w:r>
          </w:p>
        </w:tc>
        <w:tc>
          <w:tcPr>
            <w:tcW w:w="1409" w:type="pct"/>
          </w:tcPr>
          <w:p w14:paraId="6DCD7AF2" w14:textId="77777777" w:rsidR="00F27554" w:rsidRPr="003C3E05" w:rsidRDefault="00E05B84" w:rsidP="00E755E4">
            <w:pPr>
              <w:pStyle w:val="ListParagraph"/>
              <w:numPr>
                <w:ilvl w:val="0"/>
                <w:numId w:val="22"/>
              </w:numPr>
              <w:ind w:left="508"/>
              <w:rPr>
                <w:rFonts w:ascii="Work Sans" w:eastAsia="Questrial" w:hAnsi="Work Sans" w:cs="Questrial"/>
                <w:sz w:val="20"/>
                <w:szCs w:val="20"/>
              </w:rPr>
            </w:pPr>
            <w:r w:rsidRPr="003C3E05">
              <w:rPr>
                <w:rFonts w:ascii="Work Sans" w:eastAsia="Questrial" w:hAnsi="Work Sans" w:cs="Questrial"/>
                <w:sz w:val="20"/>
                <w:szCs w:val="20"/>
              </w:rPr>
              <w:lastRenderedPageBreak/>
              <w:t>Weblink: AIS Biomechanics Adapting Methods for Para Swimming</w:t>
            </w:r>
          </w:p>
          <w:p w14:paraId="63BAE822" w14:textId="77777777" w:rsidR="003F0D58" w:rsidRPr="003C3E05" w:rsidRDefault="003F0D58" w:rsidP="00E755E4">
            <w:pPr>
              <w:pStyle w:val="ListParagraph"/>
              <w:numPr>
                <w:ilvl w:val="0"/>
                <w:numId w:val="22"/>
              </w:numPr>
              <w:ind w:left="508"/>
              <w:rPr>
                <w:rFonts w:ascii="Work Sans" w:eastAsia="Questrial" w:hAnsi="Work Sans" w:cs="Questrial"/>
                <w:sz w:val="20"/>
                <w:szCs w:val="20"/>
              </w:rPr>
            </w:pPr>
            <w:r w:rsidRPr="003C3E05">
              <w:rPr>
                <w:rFonts w:ascii="Work Sans" w:eastAsia="Questrial" w:hAnsi="Work Sans" w:cs="Questrial"/>
                <w:sz w:val="20"/>
                <w:szCs w:val="20"/>
              </w:rPr>
              <w:t>Video: In focus: Relationships between the variables</w:t>
            </w:r>
          </w:p>
          <w:p w14:paraId="538C654B" w14:textId="77777777" w:rsidR="0013122A" w:rsidRPr="003C3E05" w:rsidRDefault="0013122A" w:rsidP="00E755E4">
            <w:pPr>
              <w:pStyle w:val="ListParagraph"/>
              <w:numPr>
                <w:ilvl w:val="0"/>
                <w:numId w:val="22"/>
              </w:numPr>
              <w:ind w:left="508"/>
              <w:rPr>
                <w:rFonts w:ascii="Work Sans" w:eastAsia="Questrial" w:hAnsi="Work Sans" w:cs="Questrial"/>
                <w:sz w:val="20"/>
                <w:szCs w:val="20"/>
              </w:rPr>
            </w:pPr>
            <w:r w:rsidRPr="003C3E05">
              <w:rPr>
                <w:rFonts w:ascii="Work Sans" w:eastAsia="Questrial" w:hAnsi="Work Sans" w:cs="Questrial"/>
                <w:sz w:val="20"/>
                <w:szCs w:val="20"/>
              </w:rPr>
              <w:t>Video: In focus: Conservation of momentum</w:t>
            </w:r>
          </w:p>
          <w:p w14:paraId="6B372501" w14:textId="77777777" w:rsidR="004224DA" w:rsidRPr="003C3E05" w:rsidRDefault="004224DA" w:rsidP="00E755E4">
            <w:pPr>
              <w:pStyle w:val="ListParagraph"/>
              <w:numPr>
                <w:ilvl w:val="0"/>
                <w:numId w:val="22"/>
              </w:numPr>
              <w:ind w:left="508"/>
              <w:rPr>
                <w:rFonts w:ascii="Work Sans" w:eastAsia="Questrial" w:hAnsi="Work Sans" w:cs="Questrial"/>
                <w:sz w:val="20"/>
                <w:szCs w:val="20"/>
              </w:rPr>
            </w:pPr>
            <w:r w:rsidRPr="003C3E05">
              <w:rPr>
                <w:rFonts w:ascii="Work Sans" w:eastAsia="Questrial" w:hAnsi="Work Sans" w:cs="Questrial"/>
                <w:sz w:val="20"/>
                <w:szCs w:val="20"/>
              </w:rPr>
              <w:t>Weblink: Rotational technique for shot-put</w:t>
            </w:r>
          </w:p>
          <w:p w14:paraId="10529066" w14:textId="77777777" w:rsidR="004224DA" w:rsidRPr="003C3E05" w:rsidRDefault="004224DA" w:rsidP="00E755E4">
            <w:pPr>
              <w:pStyle w:val="ListParagraph"/>
              <w:numPr>
                <w:ilvl w:val="0"/>
                <w:numId w:val="22"/>
              </w:numPr>
              <w:ind w:left="508"/>
              <w:rPr>
                <w:rFonts w:ascii="Work Sans" w:eastAsia="Questrial" w:hAnsi="Work Sans" w:cs="Questrial"/>
                <w:sz w:val="20"/>
                <w:szCs w:val="20"/>
              </w:rPr>
            </w:pPr>
            <w:r w:rsidRPr="003C3E05">
              <w:rPr>
                <w:rFonts w:ascii="Work Sans" w:eastAsia="Questrial" w:hAnsi="Work Sans" w:cs="Questrial"/>
                <w:sz w:val="20"/>
                <w:szCs w:val="20"/>
              </w:rPr>
              <w:t>Weblink: Glide technique for shot-put</w:t>
            </w:r>
          </w:p>
          <w:p w14:paraId="2934B542" w14:textId="14257D26" w:rsidR="003C3E05" w:rsidRPr="001E5F0B" w:rsidRDefault="003C3E05" w:rsidP="00E755E4">
            <w:pPr>
              <w:pStyle w:val="ListParagraph"/>
              <w:numPr>
                <w:ilvl w:val="0"/>
                <w:numId w:val="22"/>
              </w:numPr>
              <w:ind w:left="508"/>
              <w:rPr>
                <w:rFonts w:ascii="Work Sans" w:eastAsia="Questrial" w:hAnsi="Work Sans" w:cs="Questrial"/>
              </w:rPr>
            </w:pPr>
            <w:r w:rsidRPr="003C3E05">
              <w:rPr>
                <w:rFonts w:ascii="Work Sans" w:eastAsia="Questrial" w:hAnsi="Work Sans" w:cs="Questrial"/>
                <w:sz w:val="20"/>
                <w:szCs w:val="20"/>
              </w:rPr>
              <w:t>Weblink: Usain Bolt’s 100 metres world record</w:t>
            </w:r>
          </w:p>
        </w:tc>
      </w:tr>
      <w:tr w:rsidR="00F27554" w:rsidRPr="001E5F0B" w14:paraId="57CCFF26" w14:textId="77777777" w:rsidTr="005F4667">
        <w:trPr>
          <w:trHeight w:val="709"/>
        </w:trPr>
        <w:tc>
          <w:tcPr>
            <w:tcW w:w="1648" w:type="pct"/>
          </w:tcPr>
          <w:p w14:paraId="6E65493E" w14:textId="0D2AB267" w:rsidR="00F27554" w:rsidRPr="001E5F0B" w:rsidRDefault="00F27554" w:rsidP="00F27554">
            <w:pPr>
              <w:spacing w:line="240" w:lineRule="auto"/>
              <w:rPr>
                <w:rFonts w:ascii="Work Sans" w:hAnsi="Work Sans"/>
              </w:rPr>
            </w:pPr>
            <w:r w:rsidRPr="001E5F0B">
              <w:rPr>
                <w:rFonts w:ascii="Work Sans" w:eastAsia="Questrial" w:hAnsi="Work Sans" w:cs="Questrial"/>
                <w:b/>
              </w:rPr>
              <w:t xml:space="preserve">WEEK </w:t>
            </w:r>
            <w:r w:rsidR="000E3CCE">
              <w:rPr>
                <w:rFonts w:ascii="Work Sans" w:eastAsia="Questrial" w:hAnsi="Work Sans" w:cs="Questrial"/>
                <w:b/>
              </w:rPr>
              <w:t>6</w:t>
            </w:r>
          </w:p>
          <w:p w14:paraId="0D6B1E33" w14:textId="77777777" w:rsidR="00F27554" w:rsidRDefault="00F27554" w:rsidP="00F27554">
            <w:pPr>
              <w:spacing w:line="240" w:lineRule="auto"/>
              <w:rPr>
                <w:rFonts w:ascii="Work Sans" w:eastAsia="Questrial" w:hAnsi="Work Sans" w:cs="Questrial"/>
                <w:b/>
              </w:rPr>
            </w:pPr>
          </w:p>
          <w:p w14:paraId="01C44E1A" w14:textId="075FF49A" w:rsidR="004670F9" w:rsidRPr="003811D3" w:rsidRDefault="004670F9" w:rsidP="003811D3">
            <w:pPr>
              <w:pStyle w:val="VCAAbulletlevel2"/>
              <w:numPr>
                <w:ilvl w:val="0"/>
                <w:numId w:val="0"/>
              </w:numPr>
              <w:ind w:left="447" w:hanging="425"/>
              <w:rPr>
                <w:rFonts w:ascii="Work Sans" w:hAnsi="Work Sans"/>
              </w:rPr>
            </w:pPr>
            <w:r w:rsidRPr="003811D3">
              <w:rPr>
                <w:rFonts w:ascii="Work Sans" w:eastAsia="Questrial" w:hAnsi="Work Sans" w:cs="Questrial"/>
                <w:b/>
                <w:sz w:val="24"/>
                <w:szCs w:val="28"/>
              </w:rPr>
              <w:t xml:space="preserve">KK </w:t>
            </w:r>
            <w:r w:rsidRPr="003811D3">
              <w:rPr>
                <w:rFonts w:ascii="Work Sans" w:hAnsi="Work Sans"/>
              </w:rPr>
              <w:t>biomechanical principles for analysis of human movement:</w:t>
            </w:r>
          </w:p>
          <w:p w14:paraId="4FEC5C9E" w14:textId="49133AD1" w:rsidR="004670F9" w:rsidRPr="003811D3" w:rsidRDefault="004670F9" w:rsidP="007D5954">
            <w:pPr>
              <w:pStyle w:val="VCAAbulletlevel2"/>
              <w:rPr>
                <w:rFonts w:ascii="Work Sans" w:hAnsi="Work Sans"/>
              </w:rPr>
            </w:pPr>
            <w:r w:rsidRPr="003811D3">
              <w:rPr>
                <w:rFonts w:ascii="Work Sans" w:hAnsi="Work Sans"/>
              </w:rPr>
              <w:t>Newton’s 3 laws of linear motion: inertia, acceleration and action-reaction</w:t>
            </w:r>
          </w:p>
          <w:p w14:paraId="39A9F87C" w14:textId="77777777" w:rsidR="004670F9" w:rsidRPr="003811D3" w:rsidRDefault="004670F9" w:rsidP="007D5954">
            <w:pPr>
              <w:pStyle w:val="VCAAbulletlevel2"/>
              <w:rPr>
                <w:rFonts w:ascii="Work Sans" w:hAnsi="Work Sans"/>
              </w:rPr>
            </w:pPr>
            <w:r w:rsidRPr="003811D3">
              <w:rPr>
                <w:rFonts w:ascii="Work Sans" w:hAnsi="Work Sans"/>
              </w:rPr>
              <w:t xml:space="preserve">projectile motion </w:t>
            </w:r>
          </w:p>
          <w:p w14:paraId="40ECF64E" w14:textId="4608969E" w:rsidR="00905E9E" w:rsidRDefault="00905E9E" w:rsidP="003811D3">
            <w:pPr>
              <w:pStyle w:val="VCAAbulletlevel2"/>
              <w:numPr>
                <w:ilvl w:val="0"/>
                <w:numId w:val="0"/>
              </w:numPr>
              <w:ind w:left="850"/>
            </w:pPr>
          </w:p>
          <w:p w14:paraId="212003FD" w14:textId="3C55BD55" w:rsidR="00905E9E" w:rsidRPr="00905E9E" w:rsidRDefault="00905E9E" w:rsidP="007D5954">
            <w:pPr>
              <w:pStyle w:val="VCAAbullet0"/>
            </w:pPr>
            <w:r w:rsidRPr="00B46DFB">
              <w:rPr>
                <w:b/>
                <w:bCs/>
                <w:sz w:val="24"/>
                <w:szCs w:val="24"/>
              </w:rPr>
              <w:t>KS</w:t>
            </w:r>
            <w:r w:rsidR="009D6528" w:rsidRPr="00B46DFB">
              <w:rPr>
                <w:b/>
                <w:bCs/>
                <w:sz w:val="24"/>
                <w:szCs w:val="24"/>
              </w:rPr>
              <w:t xml:space="preserve">  </w:t>
            </w:r>
            <w:proofErr w:type="gramStart"/>
            <w:r w:rsidR="009D6528" w:rsidRPr="0073626C">
              <w:t>analyse</w:t>
            </w:r>
            <w:proofErr w:type="gramEnd"/>
            <w:r w:rsidR="009D6528" w:rsidRPr="0073626C">
              <w:t>, interpret and apply graphical, visual and physical representations of biomechanical principles to improve movement skills</w:t>
            </w:r>
          </w:p>
          <w:p w14:paraId="3158A8A5" w14:textId="48AE73C7" w:rsidR="004670F9" w:rsidRPr="001E5F0B" w:rsidRDefault="004670F9" w:rsidP="00F27554">
            <w:pPr>
              <w:spacing w:line="240" w:lineRule="auto"/>
              <w:rPr>
                <w:rFonts w:ascii="Work Sans" w:eastAsia="Questrial" w:hAnsi="Work Sans" w:cs="Questrial"/>
                <w:b/>
              </w:rPr>
            </w:pPr>
          </w:p>
        </w:tc>
        <w:tc>
          <w:tcPr>
            <w:tcW w:w="814" w:type="pct"/>
          </w:tcPr>
          <w:p w14:paraId="0D310EA4" w14:textId="45F6B8C0" w:rsidR="00F27554" w:rsidRDefault="00BD746B" w:rsidP="005F4667">
            <w:pPr>
              <w:spacing w:line="240" w:lineRule="auto"/>
              <w:rPr>
                <w:rFonts w:ascii="Work Sans" w:hAnsi="Work Sans"/>
                <w:sz w:val="20"/>
                <w:szCs w:val="20"/>
              </w:rPr>
            </w:pPr>
            <w:r w:rsidRPr="00BD746B">
              <w:rPr>
                <w:rFonts w:ascii="Work Sans" w:hAnsi="Work Sans"/>
                <w:b/>
                <w:bCs/>
                <w:sz w:val="20"/>
                <w:szCs w:val="20"/>
              </w:rPr>
              <w:t>3.3</w:t>
            </w:r>
            <w:r w:rsidR="00B46DFB">
              <w:rPr>
                <w:rFonts w:ascii="Work Sans" w:hAnsi="Work Sans"/>
                <w:b/>
                <w:bCs/>
                <w:sz w:val="20"/>
                <w:szCs w:val="20"/>
              </w:rPr>
              <w:t>:</w:t>
            </w:r>
            <w:r w:rsidRPr="00BD746B">
              <w:rPr>
                <w:rFonts w:ascii="Work Sans" w:hAnsi="Work Sans"/>
                <w:sz w:val="20"/>
                <w:szCs w:val="20"/>
              </w:rPr>
              <w:t xml:space="preserve"> </w:t>
            </w:r>
            <w:r w:rsidR="00B46DFB">
              <w:rPr>
                <w:rFonts w:ascii="Work Sans" w:hAnsi="Work Sans"/>
                <w:sz w:val="20"/>
                <w:szCs w:val="20"/>
              </w:rPr>
              <w:t>N</w:t>
            </w:r>
            <w:r w:rsidR="00B46DFB" w:rsidRPr="00BD746B">
              <w:rPr>
                <w:rFonts w:ascii="Work Sans" w:hAnsi="Work Sans"/>
                <w:sz w:val="20"/>
                <w:szCs w:val="20"/>
              </w:rPr>
              <w:t>ewton’s laws of linear motion</w:t>
            </w:r>
            <w:r w:rsidR="00B46DFB">
              <w:rPr>
                <w:rFonts w:ascii="Work Sans" w:hAnsi="Work Sans"/>
                <w:sz w:val="20"/>
                <w:szCs w:val="20"/>
              </w:rPr>
              <w:t xml:space="preserve"> (p. 133-137)</w:t>
            </w:r>
          </w:p>
          <w:p w14:paraId="78B93983" w14:textId="77777777" w:rsidR="00B46DFB" w:rsidRDefault="00B46DFB" w:rsidP="005F4667">
            <w:pPr>
              <w:spacing w:line="240" w:lineRule="auto"/>
              <w:rPr>
                <w:rFonts w:ascii="Work Sans" w:hAnsi="Work Sans"/>
                <w:sz w:val="20"/>
                <w:szCs w:val="20"/>
              </w:rPr>
            </w:pPr>
          </w:p>
          <w:p w14:paraId="2E0B5710" w14:textId="1399F05A" w:rsidR="00AC4979" w:rsidRPr="00FE18C3" w:rsidRDefault="00AC4979" w:rsidP="00AC4979">
            <w:pPr>
              <w:spacing w:line="240" w:lineRule="auto"/>
              <w:rPr>
                <w:rFonts w:ascii="Work Sans" w:hAnsi="Work Sans"/>
                <w:sz w:val="20"/>
                <w:szCs w:val="20"/>
              </w:rPr>
            </w:pPr>
            <w:r w:rsidRPr="00FE18C3">
              <w:rPr>
                <w:rFonts w:ascii="Work Sans" w:hAnsi="Work Sans"/>
                <w:b/>
                <w:bCs/>
                <w:sz w:val="20"/>
                <w:szCs w:val="20"/>
              </w:rPr>
              <w:t>3.4</w:t>
            </w:r>
            <w:r w:rsidR="00B46DFB">
              <w:rPr>
                <w:rFonts w:ascii="Work Sans" w:hAnsi="Work Sans"/>
                <w:b/>
                <w:bCs/>
                <w:sz w:val="20"/>
                <w:szCs w:val="20"/>
              </w:rPr>
              <w:t>:</w:t>
            </w:r>
            <w:r w:rsidR="00B46DFB" w:rsidRPr="00FE18C3">
              <w:rPr>
                <w:rFonts w:ascii="Work Sans" w:hAnsi="Work Sans"/>
                <w:sz w:val="20"/>
                <w:szCs w:val="20"/>
              </w:rPr>
              <w:t xml:space="preserve"> </w:t>
            </w:r>
            <w:r w:rsidR="00B46DFB">
              <w:rPr>
                <w:rFonts w:ascii="Work Sans" w:hAnsi="Work Sans"/>
                <w:sz w:val="20"/>
                <w:szCs w:val="20"/>
              </w:rPr>
              <w:t>P</w:t>
            </w:r>
            <w:r w:rsidR="00B46DFB" w:rsidRPr="00FE18C3">
              <w:rPr>
                <w:rFonts w:ascii="Work Sans" w:hAnsi="Work Sans"/>
                <w:sz w:val="20"/>
                <w:szCs w:val="20"/>
              </w:rPr>
              <w:t>rojectile motion</w:t>
            </w:r>
            <w:r w:rsidR="00B46DFB">
              <w:rPr>
                <w:rFonts w:ascii="Work Sans" w:hAnsi="Work Sans"/>
                <w:sz w:val="20"/>
                <w:szCs w:val="20"/>
              </w:rPr>
              <w:t xml:space="preserve"> (p. 137-147)</w:t>
            </w:r>
          </w:p>
          <w:p w14:paraId="0417BE1C" w14:textId="77777777" w:rsidR="00AC4979" w:rsidRPr="00FE18C3" w:rsidRDefault="00AC4979" w:rsidP="00AC4979">
            <w:pPr>
              <w:spacing w:line="240" w:lineRule="auto"/>
              <w:rPr>
                <w:rFonts w:ascii="Work Sans" w:hAnsi="Work Sans"/>
                <w:b/>
                <w:sz w:val="20"/>
                <w:szCs w:val="20"/>
              </w:rPr>
            </w:pPr>
          </w:p>
          <w:p w14:paraId="314A8754" w14:textId="6FDA44BF" w:rsidR="00AC4979" w:rsidRPr="00BD746B" w:rsidRDefault="00AC4979" w:rsidP="00AC4979">
            <w:pPr>
              <w:spacing w:line="240" w:lineRule="auto"/>
              <w:rPr>
                <w:rFonts w:ascii="Work Sans" w:eastAsia="Questrial" w:hAnsi="Work Sans" w:cs="Questrial"/>
                <w:b/>
                <w:sz w:val="20"/>
                <w:szCs w:val="20"/>
              </w:rPr>
            </w:pPr>
          </w:p>
        </w:tc>
        <w:tc>
          <w:tcPr>
            <w:tcW w:w="1128" w:type="pct"/>
          </w:tcPr>
          <w:p w14:paraId="13365CA3" w14:textId="043EAC52" w:rsidR="00F27554" w:rsidRPr="0058422E" w:rsidRDefault="00221A40" w:rsidP="00E755E4">
            <w:pPr>
              <w:pStyle w:val="ListParagraph"/>
              <w:numPr>
                <w:ilvl w:val="0"/>
                <w:numId w:val="10"/>
              </w:numPr>
              <w:ind w:left="397"/>
              <w:rPr>
                <w:rFonts w:ascii="Work Sans" w:eastAsia="Questrial" w:hAnsi="Work Sans" w:cs="Questrial"/>
                <w:sz w:val="20"/>
                <w:szCs w:val="20"/>
              </w:rPr>
            </w:pPr>
            <w:r w:rsidRPr="0058422E">
              <w:rPr>
                <w:rFonts w:ascii="Work Sans" w:eastAsia="Questrial" w:hAnsi="Work Sans" w:cs="Questrial"/>
                <w:sz w:val="20"/>
                <w:szCs w:val="20"/>
              </w:rPr>
              <w:t>Prac</w:t>
            </w:r>
            <w:r w:rsidR="00B46DFB">
              <w:rPr>
                <w:rFonts w:ascii="Work Sans" w:eastAsia="Questrial" w:hAnsi="Work Sans" w:cs="Questrial"/>
                <w:sz w:val="20"/>
                <w:szCs w:val="20"/>
              </w:rPr>
              <w:t>:</w:t>
            </w:r>
            <w:r w:rsidR="0058422E">
              <w:rPr>
                <w:rFonts w:ascii="Work Sans" w:eastAsia="Questrial" w:hAnsi="Work Sans" w:cs="Questrial"/>
                <w:sz w:val="20"/>
                <w:szCs w:val="20"/>
              </w:rPr>
              <w:t xml:space="preserve"> Projectile motion</w:t>
            </w:r>
            <w:r w:rsidR="00B46DFB">
              <w:rPr>
                <w:rFonts w:ascii="Work Sans" w:eastAsia="Questrial" w:hAnsi="Work Sans" w:cs="Questrial"/>
                <w:sz w:val="20"/>
                <w:szCs w:val="20"/>
              </w:rPr>
              <w:t xml:space="preserve"> p. 145</w:t>
            </w:r>
          </w:p>
        </w:tc>
        <w:tc>
          <w:tcPr>
            <w:tcW w:w="1409" w:type="pct"/>
          </w:tcPr>
          <w:p w14:paraId="278C98C1" w14:textId="77777777" w:rsidR="00F27554" w:rsidRPr="00B46DFB" w:rsidRDefault="00F27554" w:rsidP="00B46DFB">
            <w:pPr>
              <w:rPr>
                <w:rFonts w:ascii="Work Sans" w:eastAsia="Questrial" w:hAnsi="Work Sans" w:cs="Questrial"/>
              </w:rPr>
            </w:pPr>
          </w:p>
        </w:tc>
      </w:tr>
      <w:tr w:rsidR="007A1933" w:rsidRPr="001E5F0B" w14:paraId="352C3CE6" w14:textId="77777777" w:rsidTr="005F4667">
        <w:trPr>
          <w:trHeight w:val="709"/>
        </w:trPr>
        <w:tc>
          <w:tcPr>
            <w:tcW w:w="1648" w:type="pct"/>
          </w:tcPr>
          <w:p w14:paraId="7D29190B" w14:textId="6CE7CCB3" w:rsidR="007A1933" w:rsidRPr="001E5F0B" w:rsidRDefault="007A1933" w:rsidP="007A1933">
            <w:pPr>
              <w:spacing w:line="240" w:lineRule="auto"/>
              <w:rPr>
                <w:rFonts w:ascii="Work Sans" w:hAnsi="Work Sans"/>
              </w:rPr>
            </w:pPr>
            <w:r w:rsidRPr="001E5F0B">
              <w:rPr>
                <w:rFonts w:ascii="Work Sans" w:eastAsia="Questrial" w:hAnsi="Work Sans" w:cs="Questrial"/>
                <w:b/>
              </w:rPr>
              <w:lastRenderedPageBreak/>
              <w:t xml:space="preserve">WEEK </w:t>
            </w:r>
            <w:r>
              <w:rPr>
                <w:rFonts w:ascii="Work Sans" w:eastAsia="Questrial" w:hAnsi="Work Sans" w:cs="Questrial"/>
                <w:b/>
              </w:rPr>
              <w:t>7 &amp; 8</w:t>
            </w:r>
          </w:p>
          <w:p w14:paraId="44C4B539" w14:textId="77777777" w:rsidR="007A1933" w:rsidRPr="003811D3" w:rsidRDefault="007A1933" w:rsidP="003811D3">
            <w:pPr>
              <w:pStyle w:val="VCAAbulletlevel2"/>
              <w:numPr>
                <w:ilvl w:val="0"/>
                <w:numId w:val="0"/>
              </w:numPr>
              <w:ind w:left="447" w:hanging="425"/>
              <w:rPr>
                <w:rFonts w:ascii="Work Sans" w:hAnsi="Work Sans"/>
              </w:rPr>
            </w:pPr>
            <w:r w:rsidRPr="003811D3">
              <w:rPr>
                <w:rFonts w:ascii="Work Sans" w:hAnsi="Work Sans"/>
                <w:b/>
                <w:bCs/>
                <w:sz w:val="24"/>
                <w:szCs w:val="32"/>
              </w:rPr>
              <w:t>KK</w:t>
            </w:r>
            <w:r w:rsidRPr="003811D3">
              <w:rPr>
                <w:rFonts w:ascii="Work Sans" w:hAnsi="Work Sans"/>
                <w:b/>
                <w:bCs/>
                <w:szCs w:val="24"/>
              </w:rPr>
              <w:tab/>
            </w:r>
            <w:bookmarkStart w:id="2" w:name="_Hlk159503109"/>
            <w:r w:rsidRPr="003811D3">
              <w:rPr>
                <w:rFonts w:ascii="Work Sans" w:hAnsi="Work Sans"/>
              </w:rPr>
              <w:t>biomechanical principles for analysis of human movement:</w:t>
            </w:r>
          </w:p>
          <w:p w14:paraId="0D86CD9C" w14:textId="21B8ACAA" w:rsidR="007A1933" w:rsidRPr="003811D3" w:rsidRDefault="007A1933" w:rsidP="007D5954">
            <w:pPr>
              <w:pStyle w:val="VCAAbulletlevel2"/>
              <w:rPr>
                <w:rFonts w:ascii="Work Sans" w:hAnsi="Work Sans"/>
              </w:rPr>
            </w:pPr>
            <w:r w:rsidRPr="003811D3">
              <w:rPr>
                <w:rFonts w:ascii="Work Sans" w:hAnsi="Work Sans"/>
              </w:rPr>
              <w:t>anatomical third-class levers and mechanical advantage</w:t>
            </w:r>
          </w:p>
          <w:p w14:paraId="078A80F0" w14:textId="77777777" w:rsidR="007A1933" w:rsidRPr="003811D3" w:rsidRDefault="007A1933" w:rsidP="007D5954">
            <w:pPr>
              <w:pStyle w:val="VCAAbulletlevel2"/>
              <w:rPr>
                <w:rFonts w:ascii="Work Sans" w:hAnsi="Work Sans"/>
              </w:rPr>
            </w:pPr>
            <w:r w:rsidRPr="003811D3">
              <w:rPr>
                <w:rFonts w:ascii="Work Sans" w:hAnsi="Work Sans"/>
              </w:rPr>
              <w:t>equilibrium: centre of gravity, base of support and line of gravity</w:t>
            </w:r>
          </w:p>
          <w:bookmarkEnd w:id="2"/>
          <w:p w14:paraId="2CB2C4DE" w14:textId="6781318E" w:rsidR="007A1933" w:rsidRPr="005F4667" w:rsidRDefault="007A1933" w:rsidP="007A1933">
            <w:pPr>
              <w:pStyle w:val="VCAAbody"/>
              <w:spacing w:before="60" w:after="0" w:line="240" w:lineRule="auto"/>
              <w:ind w:left="432" w:hanging="432"/>
              <w:rPr>
                <w:rFonts w:ascii="Work Sans" w:hAnsi="Work Sans"/>
                <w:kern w:val="22"/>
                <w:lang w:val="en-GB" w:eastAsia="ja-JP"/>
              </w:rPr>
            </w:pPr>
          </w:p>
          <w:p w14:paraId="5C4EB5FD" w14:textId="0E4DA30B" w:rsidR="007A1933" w:rsidRPr="0073626C" w:rsidRDefault="007A1933" w:rsidP="007D5954">
            <w:pPr>
              <w:pStyle w:val="VCAAbullet0"/>
            </w:pPr>
            <w:r w:rsidRPr="00AD7CF3">
              <w:rPr>
                <w:b/>
                <w:bCs/>
                <w:sz w:val="24"/>
                <w:szCs w:val="24"/>
              </w:rPr>
              <w:t xml:space="preserve">KS  </w:t>
            </w:r>
            <w:proofErr w:type="gramStart"/>
            <w:r w:rsidRPr="0073626C">
              <w:t>analyse</w:t>
            </w:r>
            <w:proofErr w:type="gramEnd"/>
            <w:r w:rsidRPr="0073626C">
              <w:t>, interpret and apply graphical, visual and physical representations of biomechanical principles to improve movement skills</w:t>
            </w:r>
          </w:p>
          <w:p w14:paraId="210C0D67" w14:textId="52A8936F" w:rsidR="007A1933" w:rsidRPr="001E5F0B" w:rsidRDefault="007A1933" w:rsidP="007A1933">
            <w:pPr>
              <w:spacing w:line="240" w:lineRule="auto"/>
              <w:rPr>
                <w:rFonts w:ascii="Work Sans" w:eastAsia="Questrial" w:hAnsi="Work Sans" w:cs="Questrial"/>
                <w:b/>
              </w:rPr>
            </w:pPr>
          </w:p>
        </w:tc>
        <w:tc>
          <w:tcPr>
            <w:tcW w:w="814" w:type="pct"/>
          </w:tcPr>
          <w:p w14:paraId="666AECD3" w14:textId="7D50BB5E" w:rsidR="007A1933" w:rsidRPr="00FE18C3" w:rsidRDefault="007A1933" w:rsidP="007A1933">
            <w:pPr>
              <w:spacing w:line="240" w:lineRule="auto"/>
              <w:rPr>
                <w:rFonts w:ascii="Work Sans" w:eastAsia="Questrial" w:hAnsi="Work Sans" w:cs="Questrial"/>
                <w:b/>
                <w:sz w:val="20"/>
                <w:szCs w:val="20"/>
              </w:rPr>
            </w:pPr>
            <w:r w:rsidRPr="00FE18C3">
              <w:rPr>
                <w:rFonts w:ascii="Work Sans" w:hAnsi="Work Sans"/>
                <w:b/>
                <w:sz w:val="20"/>
                <w:szCs w:val="20"/>
              </w:rPr>
              <w:t>3.5</w:t>
            </w:r>
            <w:r w:rsidR="00AD7CF3">
              <w:rPr>
                <w:rFonts w:ascii="Work Sans" w:hAnsi="Work Sans"/>
                <w:b/>
                <w:sz w:val="20"/>
                <w:szCs w:val="20"/>
              </w:rPr>
              <w:t>:</w:t>
            </w:r>
            <w:r w:rsidRPr="00FE18C3">
              <w:rPr>
                <w:rFonts w:ascii="Work Sans" w:hAnsi="Work Sans"/>
                <w:b/>
                <w:sz w:val="20"/>
                <w:szCs w:val="20"/>
              </w:rPr>
              <w:t xml:space="preserve"> </w:t>
            </w:r>
            <w:r w:rsidR="00AD7CF3">
              <w:rPr>
                <w:rFonts w:ascii="Work Sans" w:hAnsi="Work Sans"/>
                <w:sz w:val="20"/>
                <w:szCs w:val="20"/>
              </w:rPr>
              <w:t>E</w:t>
            </w:r>
            <w:r w:rsidR="00AD7CF3" w:rsidRPr="00FE18C3">
              <w:rPr>
                <w:rFonts w:ascii="Work Sans" w:hAnsi="Work Sans"/>
                <w:sz w:val="20"/>
                <w:szCs w:val="20"/>
              </w:rPr>
              <w:t>quilibrium and human movement</w:t>
            </w:r>
            <w:r w:rsidR="00F53267">
              <w:rPr>
                <w:rFonts w:ascii="Work Sans" w:hAnsi="Work Sans"/>
                <w:sz w:val="20"/>
                <w:szCs w:val="20"/>
              </w:rPr>
              <w:t xml:space="preserve"> (p. 149-</w:t>
            </w:r>
            <w:r w:rsidR="008A3027">
              <w:rPr>
                <w:rFonts w:ascii="Work Sans" w:hAnsi="Work Sans"/>
                <w:sz w:val="20"/>
                <w:szCs w:val="20"/>
              </w:rPr>
              <w:t>16</w:t>
            </w:r>
            <w:r w:rsidR="002A48E5">
              <w:rPr>
                <w:rFonts w:ascii="Work Sans" w:hAnsi="Work Sans"/>
                <w:sz w:val="20"/>
                <w:szCs w:val="20"/>
              </w:rPr>
              <w:t>6</w:t>
            </w:r>
            <w:r w:rsidR="00F53267">
              <w:rPr>
                <w:rFonts w:ascii="Work Sans" w:hAnsi="Work Sans"/>
                <w:sz w:val="20"/>
                <w:szCs w:val="20"/>
              </w:rPr>
              <w:t>)</w:t>
            </w:r>
          </w:p>
        </w:tc>
        <w:tc>
          <w:tcPr>
            <w:tcW w:w="1128" w:type="pct"/>
          </w:tcPr>
          <w:p w14:paraId="0370A57B" w14:textId="753862B6" w:rsidR="00F53267" w:rsidRDefault="00F53267" w:rsidP="00E755E4">
            <w:pPr>
              <w:pStyle w:val="ListParagraph"/>
              <w:numPr>
                <w:ilvl w:val="0"/>
                <w:numId w:val="10"/>
              </w:numPr>
              <w:ind w:left="397"/>
              <w:rPr>
                <w:rFonts w:ascii="Work Sans" w:eastAsia="Questrial" w:hAnsi="Work Sans" w:cs="Questrial"/>
                <w:sz w:val="20"/>
                <w:szCs w:val="20"/>
              </w:rPr>
            </w:pPr>
            <w:r>
              <w:rPr>
                <w:rFonts w:ascii="Work Sans" w:eastAsia="Questrial" w:hAnsi="Work Sans" w:cs="Questrial"/>
                <w:sz w:val="20"/>
                <w:szCs w:val="20"/>
              </w:rPr>
              <w:t>Activity: The four-stage balance test p. 154</w:t>
            </w:r>
          </w:p>
          <w:p w14:paraId="434C3328" w14:textId="31D76BEF" w:rsidR="008A3027" w:rsidRDefault="008A3027" w:rsidP="00E755E4">
            <w:pPr>
              <w:pStyle w:val="ListParagraph"/>
              <w:numPr>
                <w:ilvl w:val="0"/>
                <w:numId w:val="10"/>
              </w:numPr>
              <w:ind w:left="397"/>
              <w:rPr>
                <w:rFonts w:ascii="Work Sans" w:eastAsia="Questrial" w:hAnsi="Work Sans" w:cs="Questrial"/>
                <w:sz w:val="20"/>
                <w:szCs w:val="20"/>
              </w:rPr>
            </w:pPr>
            <w:r>
              <w:rPr>
                <w:rFonts w:ascii="Work Sans" w:eastAsia="Questrial" w:hAnsi="Work Sans" w:cs="Questrial"/>
                <w:sz w:val="20"/>
                <w:szCs w:val="20"/>
              </w:rPr>
              <w:t>Prac: Investigating stability p. 157</w:t>
            </w:r>
          </w:p>
          <w:p w14:paraId="3E397C55" w14:textId="12DF46F8" w:rsidR="008A3027" w:rsidRDefault="008A3027" w:rsidP="00E755E4">
            <w:pPr>
              <w:pStyle w:val="ListParagraph"/>
              <w:numPr>
                <w:ilvl w:val="0"/>
                <w:numId w:val="10"/>
              </w:numPr>
              <w:ind w:left="397"/>
              <w:rPr>
                <w:rFonts w:ascii="Work Sans" w:eastAsia="Questrial" w:hAnsi="Work Sans" w:cs="Questrial"/>
                <w:sz w:val="20"/>
                <w:szCs w:val="20"/>
              </w:rPr>
            </w:pPr>
            <w:r>
              <w:rPr>
                <w:rFonts w:ascii="Work Sans" w:eastAsia="Questrial" w:hAnsi="Work Sans" w:cs="Questrial"/>
                <w:sz w:val="20"/>
                <w:szCs w:val="20"/>
              </w:rPr>
              <w:t>Prac: Lever length and distance p. 163</w:t>
            </w:r>
          </w:p>
          <w:p w14:paraId="0E202599" w14:textId="77777777" w:rsidR="00F53267" w:rsidRDefault="00F53267" w:rsidP="00F53267">
            <w:pPr>
              <w:pStyle w:val="ListParagraph"/>
              <w:ind w:left="397"/>
              <w:rPr>
                <w:rFonts w:ascii="Work Sans" w:eastAsia="Questrial" w:hAnsi="Work Sans" w:cs="Questrial"/>
                <w:sz w:val="20"/>
                <w:szCs w:val="20"/>
              </w:rPr>
            </w:pPr>
          </w:p>
          <w:p w14:paraId="2F0C54A3" w14:textId="230A1D04" w:rsidR="007A1933" w:rsidRPr="002A48E5" w:rsidRDefault="008A3027" w:rsidP="00E755E4">
            <w:pPr>
              <w:pStyle w:val="ListParagraph"/>
              <w:numPr>
                <w:ilvl w:val="0"/>
                <w:numId w:val="10"/>
              </w:numPr>
              <w:ind w:left="397"/>
              <w:rPr>
                <w:rFonts w:ascii="Work Sans" w:eastAsia="Questrial" w:hAnsi="Work Sans" w:cs="Questrial"/>
                <w:sz w:val="20"/>
                <w:szCs w:val="20"/>
              </w:rPr>
            </w:pPr>
            <w:r>
              <w:rPr>
                <w:rFonts w:ascii="Work Sans" w:eastAsia="Questrial" w:hAnsi="Work Sans" w:cs="Questrial"/>
                <w:sz w:val="20"/>
                <w:szCs w:val="20"/>
              </w:rPr>
              <w:t>Looking forward: Ch 8 Generating force p. 160</w:t>
            </w:r>
          </w:p>
        </w:tc>
        <w:tc>
          <w:tcPr>
            <w:tcW w:w="1409" w:type="pct"/>
          </w:tcPr>
          <w:p w14:paraId="1AEAF97D" w14:textId="77777777" w:rsidR="007A1933" w:rsidRPr="002A48E5" w:rsidRDefault="00F53267" w:rsidP="00E755E4">
            <w:pPr>
              <w:pStyle w:val="ListParagraph"/>
              <w:numPr>
                <w:ilvl w:val="0"/>
                <w:numId w:val="23"/>
              </w:numPr>
              <w:ind w:left="508"/>
              <w:rPr>
                <w:rFonts w:ascii="Work Sans" w:eastAsia="Questrial" w:hAnsi="Work Sans" w:cs="Questrial"/>
                <w:sz w:val="20"/>
                <w:szCs w:val="20"/>
              </w:rPr>
            </w:pPr>
            <w:r w:rsidRPr="002A48E5">
              <w:rPr>
                <w:rFonts w:ascii="Work Sans" w:eastAsia="Questrial" w:hAnsi="Work Sans" w:cs="Questrial"/>
                <w:sz w:val="20"/>
                <w:szCs w:val="20"/>
              </w:rPr>
              <w:t>Weblink: Australian Olympic Team: Snowboard</w:t>
            </w:r>
          </w:p>
          <w:p w14:paraId="0717BFF8" w14:textId="0634EFCA" w:rsidR="008A3027" w:rsidRPr="001E5F0B" w:rsidRDefault="008A3027" w:rsidP="00E755E4">
            <w:pPr>
              <w:pStyle w:val="ListParagraph"/>
              <w:numPr>
                <w:ilvl w:val="0"/>
                <w:numId w:val="23"/>
              </w:numPr>
              <w:ind w:left="508"/>
              <w:rPr>
                <w:rFonts w:ascii="Work Sans" w:eastAsia="Questrial" w:hAnsi="Work Sans" w:cs="Questrial"/>
              </w:rPr>
            </w:pPr>
            <w:r w:rsidRPr="002A48E5">
              <w:rPr>
                <w:rFonts w:ascii="Work Sans" w:eastAsia="Questrial" w:hAnsi="Work Sans" w:cs="Questrial"/>
                <w:sz w:val="20"/>
                <w:szCs w:val="20"/>
              </w:rPr>
              <w:t>Video: In focus: Anatomical levers</w:t>
            </w:r>
          </w:p>
        </w:tc>
      </w:tr>
      <w:tr w:rsidR="007A1933" w:rsidRPr="001E5F0B" w14:paraId="41C12DC5" w14:textId="77777777" w:rsidTr="005F4667">
        <w:trPr>
          <w:trHeight w:val="709"/>
        </w:trPr>
        <w:tc>
          <w:tcPr>
            <w:tcW w:w="1648" w:type="pct"/>
          </w:tcPr>
          <w:p w14:paraId="2B05A3F4" w14:textId="265BA6C5" w:rsidR="007A1933" w:rsidRPr="001E5F0B" w:rsidRDefault="007A1933" w:rsidP="007A1933">
            <w:pPr>
              <w:spacing w:line="240" w:lineRule="auto"/>
              <w:rPr>
                <w:rFonts w:ascii="Work Sans" w:hAnsi="Work Sans"/>
              </w:rPr>
            </w:pPr>
            <w:r w:rsidRPr="001E5F0B">
              <w:rPr>
                <w:rFonts w:ascii="Work Sans" w:eastAsia="Questrial" w:hAnsi="Work Sans" w:cs="Questrial"/>
                <w:b/>
              </w:rPr>
              <w:t xml:space="preserve">WEEK </w:t>
            </w:r>
            <w:r>
              <w:rPr>
                <w:rFonts w:ascii="Work Sans" w:eastAsia="Questrial" w:hAnsi="Work Sans" w:cs="Questrial"/>
                <w:b/>
              </w:rPr>
              <w:t>9</w:t>
            </w:r>
          </w:p>
          <w:p w14:paraId="246D59CF" w14:textId="77777777" w:rsidR="007A1933" w:rsidRPr="0073626C" w:rsidRDefault="007A1933" w:rsidP="007D5954">
            <w:pPr>
              <w:pStyle w:val="VCAAbullet0"/>
            </w:pPr>
            <w:r w:rsidRPr="00C37313">
              <w:rPr>
                <w:b/>
                <w:bCs/>
                <w:sz w:val="24"/>
                <w:szCs w:val="24"/>
              </w:rPr>
              <w:t>KK</w:t>
            </w:r>
            <w:r w:rsidRPr="001E5F0B">
              <w:rPr>
                <w:b/>
                <w:bCs/>
              </w:rPr>
              <w:tab/>
            </w:r>
            <w:r w:rsidRPr="0073626C">
              <w:t>qualitative movement analysis</w:t>
            </w:r>
            <w:r>
              <w:t xml:space="preserve"> stages</w:t>
            </w:r>
            <w:r w:rsidRPr="0073626C">
              <w:t xml:space="preserve"> (preparation, observation, evaluation and error correction)</w:t>
            </w:r>
            <w:r>
              <w:t>.</w:t>
            </w:r>
          </w:p>
          <w:p w14:paraId="126F82C3" w14:textId="121B1997" w:rsidR="007A1933" w:rsidRPr="005F4667" w:rsidRDefault="007A1933" w:rsidP="007A1933">
            <w:pPr>
              <w:pStyle w:val="VCAAbody"/>
              <w:spacing w:before="60" w:after="0" w:line="240" w:lineRule="auto"/>
              <w:ind w:left="432" w:hanging="432"/>
              <w:rPr>
                <w:rFonts w:ascii="Work Sans" w:hAnsi="Work Sans"/>
                <w:kern w:val="22"/>
                <w:lang w:val="en-GB" w:eastAsia="ja-JP"/>
              </w:rPr>
            </w:pPr>
          </w:p>
          <w:p w14:paraId="57741B36" w14:textId="637FDCC1" w:rsidR="007A1933" w:rsidRDefault="007A1933" w:rsidP="007D5954">
            <w:pPr>
              <w:pStyle w:val="VCAAbullet0"/>
            </w:pPr>
            <w:r w:rsidRPr="00C37313">
              <w:rPr>
                <w:b/>
                <w:bCs/>
                <w:sz w:val="24"/>
                <w:szCs w:val="24"/>
              </w:rPr>
              <w:t>KS</w:t>
            </w:r>
            <w:r w:rsidR="00C37313">
              <w:rPr>
                <w:b/>
                <w:bCs/>
                <w:sz w:val="24"/>
                <w:szCs w:val="24"/>
              </w:rPr>
              <w:t xml:space="preserve"> </w:t>
            </w:r>
            <w:r w:rsidRPr="00C37313">
              <w:rPr>
                <w:b/>
                <w:bCs/>
                <w:sz w:val="24"/>
                <w:szCs w:val="24"/>
              </w:rPr>
              <w:t xml:space="preserve"> </w:t>
            </w:r>
            <w:proofErr w:type="gramStart"/>
            <w:r w:rsidRPr="0073626C">
              <w:t>perform</w:t>
            </w:r>
            <w:proofErr w:type="gramEnd"/>
            <w:r w:rsidRPr="0073626C">
              <w:t xml:space="preserve"> a qualitative</w:t>
            </w:r>
            <w:r>
              <w:t xml:space="preserve"> movement</w:t>
            </w:r>
            <w:r w:rsidRPr="0073626C">
              <w:t xml:space="preserve"> analysis of a movement skill using video and systematic observation to analyse and improve a variety of movement skills</w:t>
            </w:r>
            <w:r>
              <w:t>.</w:t>
            </w:r>
          </w:p>
          <w:p w14:paraId="7944AEDA" w14:textId="1C44CC26" w:rsidR="007A1933" w:rsidRPr="001E5F0B" w:rsidRDefault="007A1933" w:rsidP="007A1933">
            <w:pPr>
              <w:spacing w:line="240" w:lineRule="auto"/>
              <w:rPr>
                <w:rFonts w:ascii="Work Sans" w:eastAsia="Questrial" w:hAnsi="Work Sans" w:cs="Questrial"/>
                <w:b/>
              </w:rPr>
            </w:pPr>
          </w:p>
        </w:tc>
        <w:tc>
          <w:tcPr>
            <w:tcW w:w="814" w:type="pct"/>
          </w:tcPr>
          <w:p w14:paraId="329BD638" w14:textId="44107439" w:rsidR="007A1933" w:rsidRDefault="00C37313" w:rsidP="007A1933">
            <w:pPr>
              <w:spacing w:line="240" w:lineRule="auto"/>
              <w:rPr>
                <w:rFonts w:ascii="Work Sans" w:hAnsi="Work Sans"/>
                <w:b/>
                <w:bCs/>
              </w:rPr>
            </w:pPr>
            <w:r>
              <w:rPr>
                <w:rFonts w:ascii="Work Sans" w:hAnsi="Work Sans"/>
                <w:b/>
                <w:bCs/>
              </w:rPr>
              <w:lastRenderedPageBreak/>
              <w:t>Ch</w:t>
            </w:r>
            <w:r w:rsidR="007A1933" w:rsidRPr="00B37A16">
              <w:rPr>
                <w:rFonts w:ascii="Work Sans" w:hAnsi="Work Sans"/>
                <w:b/>
                <w:bCs/>
              </w:rPr>
              <w:t xml:space="preserve"> </w:t>
            </w:r>
            <w:r w:rsidR="007A1933">
              <w:rPr>
                <w:rFonts w:ascii="Work Sans" w:hAnsi="Work Sans"/>
                <w:b/>
                <w:bCs/>
              </w:rPr>
              <w:t>4</w:t>
            </w:r>
            <w:r>
              <w:rPr>
                <w:rFonts w:ascii="Work Sans" w:hAnsi="Work Sans"/>
                <w:b/>
                <w:bCs/>
              </w:rPr>
              <w:t>:</w:t>
            </w:r>
            <w:r w:rsidR="007A1933" w:rsidRPr="00B37A16">
              <w:rPr>
                <w:rFonts w:ascii="Work Sans" w:hAnsi="Work Sans"/>
                <w:b/>
                <w:bCs/>
              </w:rPr>
              <w:t xml:space="preserve"> </w:t>
            </w:r>
            <w:r w:rsidR="007A1933">
              <w:rPr>
                <w:rFonts w:ascii="Work Sans" w:hAnsi="Work Sans"/>
                <w:b/>
                <w:bCs/>
              </w:rPr>
              <w:t>Performing a Qualitative Movement Analysis</w:t>
            </w:r>
          </w:p>
          <w:p w14:paraId="1F76022E" w14:textId="77777777" w:rsidR="007A1933" w:rsidRDefault="007A1933" w:rsidP="007A1933">
            <w:pPr>
              <w:spacing w:line="240" w:lineRule="auto"/>
              <w:rPr>
                <w:rFonts w:ascii="Work Sans" w:hAnsi="Work Sans"/>
                <w:b/>
                <w:bCs/>
              </w:rPr>
            </w:pPr>
          </w:p>
          <w:p w14:paraId="6DC8ABD1" w14:textId="476776EA" w:rsidR="00C37313" w:rsidRPr="00C37313" w:rsidRDefault="007A1933" w:rsidP="007A1933">
            <w:pPr>
              <w:spacing w:line="240" w:lineRule="auto"/>
              <w:rPr>
                <w:rFonts w:ascii="Work Sans" w:hAnsi="Work Sans"/>
                <w:sz w:val="20"/>
                <w:szCs w:val="20"/>
              </w:rPr>
            </w:pPr>
            <w:r w:rsidRPr="00343EB0">
              <w:rPr>
                <w:rFonts w:ascii="Work Sans" w:hAnsi="Work Sans"/>
                <w:b/>
                <w:bCs/>
                <w:sz w:val="20"/>
                <w:szCs w:val="20"/>
              </w:rPr>
              <w:t>4.1</w:t>
            </w:r>
            <w:r w:rsidR="00C37313">
              <w:rPr>
                <w:rFonts w:ascii="Work Sans" w:hAnsi="Work Sans"/>
                <w:b/>
                <w:bCs/>
                <w:sz w:val="20"/>
                <w:szCs w:val="20"/>
              </w:rPr>
              <w:t xml:space="preserve">: </w:t>
            </w:r>
            <w:r w:rsidR="00C37313">
              <w:rPr>
                <w:rFonts w:ascii="Work Sans" w:hAnsi="Work Sans"/>
                <w:sz w:val="20"/>
                <w:szCs w:val="20"/>
              </w:rPr>
              <w:t>Conducting a performance analysis (p. 174-</w:t>
            </w:r>
            <w:r w:rsidR="00A73FF5">
              <w:rPr>
                <w:rFonts w:ascii="Work Sans" w:hAnsi="Work Sans"/>
                <w:sz w:val="20"/>
                <w:szCs w:val="20"/>
              </w:rPr>
              <w:t>176</w:t>
            </w:r>
            <w:r w:rsidR="00C37313">
              <w:rPr>
                <w:rFonts w:ascii="Work Sans" w:hAnsi="Work Sans"/>
                <w:sz w:val="20"/>
                <w:szCs w:val="20"/>
              </w:rPr>
              <w:t>)</w:t>
            </w:r>
          </w:p>
          <w:p w14:paraId="79928E6C" w14:textId="77777777" w:rsidR="00C37313" w:rsidRDefault="00C37313" w:rsidP="007A1933">
            <w:pPr>
              <w:spacing w:line="240" w:lineRule="auto"/>
              <w:rPr>
                <w:rFonts w:ascii="Work Sans" w:hAnsi="Work Sans"/>
                <w:b/>
                <w:bCs/>
                <w:sz w:val="20"/>
                <w:szCs w:val="20"/>
              </w:rPr>
            </w:pPr>
          </w:p>
          <w:p w14:paraId="484C23C5" w14:textId="6214E119" w:rsidR="00C37313" w:rsidRPr="00A73FF5" w:rsidRDefault="00C37313" w:rsidP="007A1933">
            <w:pPr>
              <w:spacing w:line="240" w:lineRule="auto"/>
              <w:rPr>
                <w:rFonts w:ascii="Work Sans" w:hAnsi="Work Sans"/>
                <w:sz w:val="20"/>
                <w:szCs w:val="20"/>
              </w:rPr>
            </w:pPr>
            <w:r>
              <w:rPr>
                <w:rFonts w:ascii="Work Sans" w:hAnsi="Work Sans"/>
                <w:b/>
                <w:bCs/>
                <w:sz w:val="20"/>
                <w:szCs w:val="20"/>
              </w:rPr>
              <w:t>4.2:</w:t>
            </w:r>
            <w:r w:rsidR="00A73FF5">
              <w:rPr>
                <w:rFonts w:ascii="Work Sans" w:hAnsi="Work Sans"/>
                <w:b/>
                <w:bCs/>
                <w:sz w:val="20"/>
                <w:szCs w:val="20"/>
              </w:rPr>
              <w:t xml:space="preserve"> </w:t>
            </w:r>
            <w:r w:rsidR="00A73FF5">
              <w:rPr>
                <w:rFonts w:ascii="Work Sans" w:hAnsi="Work Sans"/>
                <w:sz w:val="20"/>
                <w:szCs w:val="20"/>
              </w:rPr>
              <w:t>The preparation stage (p. 176-</w:t>
            </w:r>
            <w:r w:rsidR="00171FB9">
              <w:rPr>
                <w:rFonts w:ascii="Work Sans" w:hAnsi="Work Sans"/>
                <w:sz w:val="20"/>
                <w:szCs w:val="20"/>
              </w:rPr>
              <w:t>181</w:t>
            </w:r>
            <w:r w:rsidR="00A73FF5">
              <w:rPr>
                <w:rFonts w:ascii="Work Sans" w:hAnsi="Work Sans"/>
                <w:sz w:val="20"/>
                <w:szCs w:val="20"/>
              </w:rPr>
              <w:t>)</w:t>
            </w:r>
          </w:p>
          <w:p w14:paraId="59958CD3" w14:textId="77777777" w:rsidR="00C37313" w:rsidRDefault="00C37313" w:rsidP="007A1933">
            <w:pPr>
              <w:spacing w:line="240" w:lineRule="auto"/>
              <w:rPr>
                <w:rFonts w:ascii="Work Sans" w:hAnsi="Work Sans"/>
                <w:b/>
                <w:bCs/>
                <w:sz w:val="20"/>
                <w:szCs w:val="20"/>
              </w:rPr>
            </w:pPr>
          </w:p>
          <w:p w14:paraId="2DC79B52" w14:textId="5533A8D9" w:rsidR="00C37313" w:rsidRPr="00171FB9" w:rsidRDefault="00C37313" w:rsidP="007A1933">
            <w:pPr>
              <w:spacing w:line="240" w:lineRule="auto"/>
              <w:rPr>
                <w:rFonts w:ascii="Work Sans" w:hAnsi="Work Sans"/>
                <w:sz w:val="20"/>
                <w:szCs w:val="20"/>
              </w:rPr>
            </w:pPr>
            <w:r>
              <w:rPr>
                <w:rFonts w:ascii="Work Sans" w:hAnsi="Work Sans"/>
                <w:b/>
                <w:bCs/>
                <w:sz w:val="20"/>
                <w:szCs w:val="20"/>
              </w:rPr>
              <w:lastRenderedPageBreak/>
              <w:t>4.3:</w:t>
            </w:r>
            <w:r w:rsidR="00171FB9">
              <w:rPr>
                <w:rFonts w:ascii="Work Sans" w:hAnsi="Work Sans"/>
                <w:b/>
                <w:bCs/>
                <w:sz w:val="20"/>
                <w:szCs w:val="20"/>
              </w:rPr>
              <w:t xml:space="preserve"> </w:t>
            </w:r>
            <w:r w:rsidR="00171FB9">
              <w:rPr>
                <w:rFonts w:ascii="Work Sans" w:hAnsi="Work Sans"/>
                <w:sz w:val="20"/>
                <w:szCs w:val="20"/>
              </w:rPr>
              <w:t>The observation stage (p. 181-</w:t>
            </w:r>
            <w:r w:rsidR="00F144DA">
              <w:rPr>
                <w:rFonts w:ascii="Work Sans" w:hAnsi="Work Sans"/>
                <w:sz w:val="20"/>
                <w:szCs w:val="20"/>
              </w:rPr>
              <w:t>185</w:t>
            </w:r>
            <w:r w:rsidR="00171FB9">
              <w:rPr>
                <w:rFonts w:ascii="Work Sans" w:hAnsi="Work Sans"/>
                <w:sz w:val="20"/>
                <w:szCs w:val="20"/>
              </w:rPr>
              <w:t>)</w:t>
            </w:r>
          </w:p>
          <w:p w14:paraId="226F7E5C" w14:textId="77777777" w:rsidR="00C37313" w:rsidRDefault="00C37313" w:rsidP="007A1933">
            <w:pPr>
              <w:spacing w:line="240" w:lineRule="auto"/>
              <w:rPr>
                <w:rFonts w:ascii="Work Sans" w:hAnsi="Work Sans"/>
                <w:b/>
                <w:bCs/>
                <w:sz w:val="20"/>
                <w:szCs w:val="20"/>
              </w:rPr>
            </w:pPr>
          </w:p>
          <w:p w14:paraId="559E5135" w14:textId="6494485C" w:rsidR="00C37313" w:rsidRPr="00F144DA" w:rsidRDefault="00C37313" w:rsidP="007A1933">
            <w:pPr>
              <w:spacing w:line="240" w:lineRule="auto"/>
              <w:rPr>
                <w:rFonts w:ascii="Work Sans" w:hAnsi="Work Sans"/>
                <w:sz w:val="20"/>
                <w:szCs w:val="20"/>
              </w:rPr>
            </w:pPr>
            <w:r>
              <w:rPr>
                <w:rFonts w:ascii="Work Sans" w:hAnsi="Work Sans"/>
                <w:b/>
                <w:bCs/>
                <w:sz w:val="20"/>
                <w:szCs w:val="20"/>
              </w:rPr>
              <w:t>4.4:</w:t>
            </w:r>
            <w:r w:rsidR="00F144DA">
              <w:rPr>
                <w:rFonts w:ascii="Work Sans" w:hAnsi="Work Sans"/>
                <w:b/>
                <w:bCs/>
                <w:sz w:val="20"/>
                <w:szCs w:val="20"/>
              </w:rPr>
              <w:t xml:space="preserve"> </w:t>
            </w:r>
            <w:r w:rsidR="00F144DA">
              <w:rPr>
                <w:rFonts w:ascii="Work Sans" w:hAnsi="Work Sans"/>
                <w:sz w:val="20"/>
                <w:szCs w:val="20"/>
              </w:rPr>
              <w:t>The evaluation stage (p. 185-187)</w:t>
            </w:r>
          </w:p>
          <w:p w14:paraId="11F4A13B" w14:textId="77777777" w:rsidR="00C37313" w:rsidRDefault="00C37313" w:rsidP="007A1933">
            <w:pPr>
              <w:spacing w:line="240" w:lineRule="auto"/>
              <w:rPr>
                <w:rFonts w:ascii="Work Sans" w:hAnsi="Work Sans"/>
                <w:b/>
                <w:bCs/>
                <w:sz w:val="20"/>
                <w:szCs w:val="20"/>
              </w:rPr>
            </w:pPr>
          </w:p>
          <w:p w14:paraId="0D3E5E67" w14:textId="65FAC81F" w:rsidR="007A1933" w:rsidRPr="00F144DA" w:rsidRDefault="007A1933" w:rsidP="007A1933">
            <w:pPr>
              <w:spacing w:line="240" w:lineRule="auto"/>
              <w:rPr>
                <w:rFonts w:ascii="Work Sans" w:hAnsi="Work Sans"/>
                <w:sz w:val="20"/>
                <w:szCs w:val="20"/>
              </w:rPr>
            </w:pPr>
            <w:r w:rsidRPr="00343EB0">
              <w:rPr>
                <w:rFonts w:ascii="Work Sans" w:hAnsi="Work Sans"/>
                <w:b/>
                <w:bCs/>
                <w:sz w:val="20"/>
                <w:szCs w:val="20"/>
              </w:rPr>
              <w:t>4.5</w:t>
            </w:r>
            <w:r w:rsidR="00C37313">
              <w:rPr>
                <w:rFonts w:ascii="Work Sans" w:hAnsi="Work Sans"/>
                <w:b/>
                <w:bCs/>
                <w:sz w:val="20"/>
                <w:szCs w:val="20"/>
              </w:rPr>
              <w:t>:</w:t>
            </w:r>
            <w:r w:rsidRPr="00343EB0">
              <w:rPr>
                <w:rFonts w:ascii="Work Sans" w:hAnsi="Work Sans"/>
                <w:b/>
                <w:bCs/>
                <w:sz w:val="20"/>
                <w:szCs w:val="20"/>
              </w:rPr>
              <w:t xml:space="preserve"> </w:t>
            </w:r>
            <w:r w:rsidR="00F144DA">
              <w:rPr>
                <w:rFonts w:ascii="Work Sans" w:hAnsi="Work Sans"/>
                <w:sz w:val="20"/>
                <w:szCs w:val="20"/>
              </w:rPr>
              <w:t>The error correction stage (p. 188-192)</w:t>
            </w:r>
          </w:p>
          <w:p w14:paraId="5AF4D256" w14:textId="238C4CFF" w:rsidR="007A1933" w:rsidRPr="00FE18C3" w:rsidRDefault="007A1933" w:rsidP="007A1933">
            <w:pPr>
              <w:spacing w:line="240" w:lineRule="auto"/>
              <w:rPr>
                <w:rFonts w:ascii="Work Sans" w:eastAsia="Questrial" w:hAnsi="Work Sans" w:cs="Questrial"/>
                <w:b/>
                <w:sz w:val="20"/>
                <w:szCs w:val="20"/>
              </w:rPr>
            </w:pPr>
          </w:p>
        </w:tc>
        <w:tc>
          <w:tcPr>
            <w:tcW w:w="1128" w:type="pct"/>
          </w:tcPr>
          <w:p w14:paraId="584E5283" w14:textId="634FCAE2" w:rsidR="007A1933" w:rsidRDefault="007A1933" w:rsidP="00E755E4">
            <w:pPr>
              <w:pStyle w:val="ListParagraph"/>
              <w:numPr>
                <w:ilvl w:val="0"/>
                <w:numId w:val="11"/>
              </w:numPr>
              <w:ind w:left="397"/>
              <w:rPr>
                <w:rFonts w:ascii="Work Sans" w:eastAsia="Questrial" w:hAnsi="Work Sans" w:cs="Questrial"/>
                <w:sz w:val="20"/>
                <w:szCs w:val="20"/>
              </w:rPr>
            </w:pPr>
            <w:r w:rsidRPr="0058422E">
              <w:rPr>
                <w:rFonts w:ascii="Work Sans" w:eastAsia="Questrial" w:hAnsi="Work Sans" w:cs="Questrial"/>
                <w:sz w:val="20"/>
                <w:szCs w:val="20"/>
              </w:rPr>
              <w:lastRenderedPageBreak/>
              <w:t>Prac</w:t>
            </w:r>
            <w:r w:rsidR="00C37313">
              <w:rPr>
                <w:rFonts w:ascii="Work Sans" w:eastAsia="Questrial" w:hAnsi="Work Sans" w:cs="Questrial"/>
                <w:sz w:val="20"/>
                <w:szCs w:val="20"/>
              </w:rPr>
              <w:t>:</w:t>
            </w:r>
            <w:r>
              <w:rPr>
                <w:rFonts w:ascii="Work Sans" w:eastAsia="Questrial" w:hAnsi="Work Sans" w:cs="Questrial"/>
                <w:sz w:val="20"/>
                <w:szCs w:val="20"/>
              </w:rPr>
              <w:t xml:space="preserve"> Error correction</w:t>
            </w:r>
            <w:r w:rsidR="00C37313">
              <w:rPr>
                <w:rFonts w:ascii="Work Sans" w:eastAsia="Questrial" w:hAnsi="Work Sans" w:cs="Questrial"/>
                <w:sz w:val="20"/>
                <w:szCs w:val="20"/>
              </w:rPr>
              <w:t xml:space="preserve"> p. 191</w:t>
            </w:r>
          </w:p>
          <w:p w14:paraId="3A357826" w14:textId="1D4EC3D1" w:rsidR="00F144DA" w:rsidRDefault="00F144DA" w:rsidP="00E755E4">
            <w:pPr>
              <w:pStyle w:val="ListParagraph"/>
              <w:numPr>
                <w:ilvl w:val="0"/>
                <w:numId w:val="11"/>
              </w:numPr>
              <w:ind w:left="397"/>
              <w:rPr>
                <w:rFonts w:ascii="Work Sans" w:eastAsia="Questrial" w:hAnsi="Work Sans" w:cs="Questrial"/>
                <w:sz w:val="20"/>
                <w:szCs w:val="20"/>
              </w:rPr>
            </w:pPr>
            <w:r>
              <w:rPr>
                <w:rFonts w:ascii="Work Sans" w:eastAsia="Questrial" w:hAnsi="Work Sans" w:cs="Questrial"/>
                <w:sz w:val="20"/>
                <w:szCs w:val="20"/>
              </w:rPr>
              <w:t>Activity: Observing a skill and providing improvement feedback p. 189</w:t>
            </w:r>
          </w:p>
          <w:p w14:paraId="65243842" w14:textId="77777777" w:rsidR="00C37313" w:rsidRDefault="00C37313" w:rsidP="00C37313">
            <w:pPr>
              <w:pStyle w:val="ListParagraph"/>
              <w:ind w:left="397"/>
              <w:rPr>
                <w:rFonts w:ascii="Work Sans" w:eastAsia="Questrial" w:hAnsi="Work Sans" w:cs="Questrial"/>
                <w:sz w:val="20"/>
                <w:szCs w:val="20"/>
              </w:rPr>
            </w:pPr>
          </w:p>
          <w:p w14:paraId="29D42A6E" w14:textId="46F04F37" w:rsidR="00C37313" w:rsidRDefault="00C37313" w:rsidP="00E755E4">
            <w:pPr>
              <w:pStyle w:val="ListParagraph"/>
              <w:numPr>
                <w:ilvl w:val="0"/>
                <w:numId w:val="11"/>
              </w:numPr>
              <w:ind w:left="397"/>
              <w:rPr>
                <w:rFonts w:ascii="Work Sans" w:eastAsia="Questrial" w:hAnsi="Work Sans" w:cs="Questrial"/>
                <w:sz w:val="20"/>
                <w:szCs w:val="20"/>
              </w:rPr>
            </w:pPr>
            <w:r>
              <w:rPr>
                <w:rFonts w:ascii="Work Sans" w:eastAsia="Questrial" w:hAnsi="Work Sans" w:cs="Questrial"/>
                <w:sz w:val="20"/>
                <w:szCs w:val="20"/>
              </w:rPr>
              <w:t>Looking forward: Ch 9</w:t>
            </w:r>
            <w:r w:rsidR="003A325A">
              <w:rPr>
                <w:rFonts w:ascii="Work Sans" w:eastAsia="Questrial" w:hAnsi="Work Sans" w:cs="Questrial"/>
                <w:sz w:val="20"/>
                <w:szCs w:val="20"/>
              </w:rPr>
              <w:t xml:space="preserve"> Qualitative analysis p. 175</w:t>
            </w:r>
          </w:p>
          <w:p w14:paraId="21E76476" w14:textId="2D554596" w:rsidR="003A325A" w:rsidRDefault="003A325A" w:rsidP="00E755E4">
            <w:pPr>
              <w:pStyle w:val="ListParagraph"/>
              <w:numPr>
                <w:ilvl w:val="0"/>
                <w:numId w:val="11"/>
              </w:numPr>
              <w:ind w:left="397"/>
              <w:rPr>
                <w:rFonts w:ascii="Work Sans" w:eastAsia="Questrial" w:hAnsi="Work Sans" w:cs="Questrial"/>
                <w:sz w:val="20"/>
                <w:szCs w:val="20"/>
              </w:rPr>
            </w:pPr>
            <w:r>
              <w:rPr>
                <w:rFonts w:ascii="Work Sans" w:eastAsia="Questrial" w:hAnsi="Work Sans" w:cs="Questrial"/>
                <w:sz w:val="20"/>
                <w:szCs w:val="20"/>
              </w:rPr>
              <w:t>Looking back: Ch 3 Sequencing p. 176</w:t>
            </w:r>
          </w:p>
          <w:p w14:paraId="66EEB5F9" w14:textId="28DF8C16" w:rsidR="00171FB9" w:rsidRDefault="00171FB9" w:rsidP="00E755E4">
            <w:pPr>
              <w:pStyle w:val="ListParagraph"/>
              <w:numPr>
                <w:ilvl w:val="0"/>
                <w:numId w:val="11"/>
              </w:numPr>
              <w:ind w:left="397"/>
              <w:rPr>
                <w:rFonts w:ascii="Work Sans" w:eastAsia="Questrial" w:hAnsi="Work Sans" w:cs="Questrial"/>
                <w:sz w:val="20"/>
                <w:szCs w:val="20"/>
              </w:rPr>
            </w:pPr>
            <w:r>
              <w:rPr>
                <w:rFonts w:ascii="Work Sans" w:eastAsia="Questrial" w:hAnsi="Work Sans" w:cs="Questrial"/>
                <w:sz w:val="20"/>
                <w:szCs w:val="20"/>
              </w:rPr>
              <w:t>Looking back: Ch 2 Stage of learning p. 180</w:t>
            </w:r>
          </w:p>
          <w:p w14:paraId="7D3611DE" w14:textId="2187AB80" w:rsidR="007A1933" w:rsidRPr="00F144DA" w:rsidRDefault="00F144DA" w:rsidP="00E755E4">
            <w:pPr>
              <w:pStyle w:val="ListParagraph"/>
              <w:numPr>
                <w:ilvl w:val="0"/>
                <w:numId w:val="11"/>
              </w:numPr>
              <w:ind w:left="397"/>
              <w:rPr>
                <w:rFonts w:ascii="Work Sans" w:eastAsia="Questrial" w:hAnsi="Work Sans" w:cs="Questrial"/>
                <w:sz w:val="20"/>
                <w:szCs w:val="20"/>
              </w:rPr>
            </w:pPr>
            <w:r>
              <w:rPr>
                <w:rFonts w:ascii="Work Sans" w:eastAsia="Questrial" w:hAnsi="Work Sans" w:cs="Questrial"/>
                <w:sz w:val="20"/>
                <w:szCs w:val="20"/>
              </w:rPr>
              <w:lastRenderedPageBreak/>
              <w:t>Looking forward: Ch 9 Direct observation vs digital recording p. 183</w:t>
            </w:r>
            <w:r w:rsidR="00C37313" w:rsidRPr="00F144DA">
              <w:rPr>
                <w:rFonts w:ascii="Work Sans" w:eastAsia="Questrial" w:hAnsi="Work Sans" w:cs="Questrial"/>
                <w:sz w:val="20"/>
                <w:szCs w:val="20"/>
              </w:rPr>
              <w:t xml:space="preserve"> </w:t>
            </w:r>
          </w:p>
        </w:tc>
        <w:tc>
          <w:tcPr>
            <w:tcW w:w="1409" w:type="pct"/>
          </w:tcPr>
          <w:p w14:paraId="4B280C60" w14:textId="77777777" w:rsidR="007A1933" w:rsidRPr="00F144DA" w:rsidRDefault="00A73FF5" w:rsidP="00E755E4">
            <w:pPr>
              <w:pStyle w:val="ListParagraph"/>
              <w:numPr>
                <w:ilvl w:val="0"/>
                <w:numId w:val="24"/>
              </w:numPr>
              <w:ind w:left="508"/>
              <w:rPr>
                <w:rFonts w:ascii="Work Sans" w:eastAsia="Questrial" w:hAnsi="Work Sans" w:cs="Questrial"/>
                <w:sz w:val="20"/>
                <w:szCs w:val="20"/>
              </w:rPr>
            </w:pPr>
            <w:r w:rsidRPr="00F144DA">
              <w:rPr>
                <w:rFonts w:ascii="Work Sans" w:eastAsia="Questrial" w:hAnsi="Work Sans" w:cs="Questrial"/>
                <w:sz w:val="20"/>
                <w:szCs w:val="20"/>
              </w:rPr>
              <w:lastRenderedPageBreak/>
              <w:t>Video: In focus: The preparation stage</w:t>
            </w:r>
          </w:p>
          <w:p w14:paraId="75980372" w14:textId="77777777" w:rsidR="00171FB9" w:rsidRPr="00F144DA" w:rsidRDefault="00171FB9" w:rsidP="00E755E4">
            <w:pPr>
              <w:pStyle w:val="ListParagraph"/>
              <w:numPr>
                <w:ilvl w:val="0"/>
                <w:numId w:val="24"/>
              </w:numPr>
              <w:ind w:left="508"/>
              <w:rPr>
                <w:rFonts w:ascii="Work Sans" w:eastAsia="Questrial" w:hAnsi="Work Sans" w:cs="Questrial"/>
                <w:sz w:val="20"/>
                <w:szCs w:val="20"/>
              </w:rPr>
            </w:pPr>
            <w:r w:rsidRPr="00F144DA">
              <w:rPr>
                <w:rFonts w:ascii="Work Sans" w:eastAsia="Questrial" w:hAnsi="Work Sans" w:cs="Questrial"/>
                <w:sz w:val="20"/>
                <w:szCs w:val="20"/>
              </w:rPr>
              <w:t>Weblink: How the fish kick helped Misty Hyman win gold</w:t>
            </w:r>
          </w:p>
          <w:p w14:paraId="612FD7F8" w14:textId="77777777" w:rsidR="00171FB9" w:rsidRPr="00F144DA" w:rsidRDefault="00171FB9" w:rsidP="00E755E4">
            <w:pPr>
              <w:pStyle w:val="ListParagraph"/>
              <w:numPr>
                <w:ilvl w:val="0"/>
                <w:numId w:val="24"/>
              </w:numPr>
              <w:ind w:left="508"/>
              <w:rPr>
                <w:rFonts w:ascii="Work Sans" w:eastAsia="Questrial" w:hAnsi="Work Sans" w:cs="Questrial"/>
                <w:sz w:val="20"/>
                <w:szCs w:val="20"/>
              </w:rPr>
            </w:pPr>
            <w:r w:rsidRPr="00F144DA">
              <w:rPr>
                <w:rFonts w:ascii="Work Sans" w:eastAsia="Questrial" w:hAnsi="Work Sans" w:cs="Questrial"/>
                <w:sz w:val="20"/>
                <w:szCs w:val="20"/>
              </w:rPr>
              <w:t xml:space="preserve">Weblink: Trace </w:t>
            </w:r>
            <w:proofErr w:type="spellStart"/>
            <w:r w:rsidRPr="00F144DA">
              <w:rPr>
                <w:rFonts w:ascii="Work Sans" w:eastAsia="Questrial" w:hAnsi="Work Sans" w:cs="Questrial"/>
                <w:sz w:val="20"/>
                <w:szCs w:val="20"/>
              </w:rPr>
              <w:t>PlayerFocus</w:t>
            </w:r>
            <w:proofErr w:type="spellEnd"/>
          </w:p>
          <w:p w14:paraId="2CAB3ECB" w14:textId="77777777" w:rsidR="00F144DA" w:rsidRPr="00F144DA" w:rsidRDefault="00F144DA" w:rsidP="00E755E4">
            <w:pPr>
              <w:pStyle w:val="ListParagraph"/>
              <w:numPr>
                <w:ilvl w:val="0"/>
                <w:numId w:val="24"/>
              </w:numPr>
              <w:ind w:left="508"/>
              <w:rPr>
                <w:rFonts w:ascii="Work Sans" w:eastAsia="Questrial" w:hAnsi="Work Sans" w:cs="Questrial"/>
                <w:sz w:val="20"/>
                <w:szCs w:val="20"/>
              </w:rPr>
            </w:pPr>
            <w:r w:rsidRPr="00F144DA">
              <w:rPr>
                <w:rFonts w:ascii="Work Sans" w:eastAsia="Questrial" w:hAnsi="Work Sans" w:cs="Questrial"/>
                <w:sz w:val="20"/>
                <w:szCs w:val="20"/>
              </w:rPr>
              <w:t>Video: In focus: The evaluation</w:t>
            </w:r>
          </w:p>
          <w:p w14:paraId="016A9117" w14:textId="77777777" w:rsidR="00F144DA" w:rsidRPr="00532E29" w:rsidRDefault="00F144DA" w:rsidP="00E755E4">
            <w:pPr>
              <w:pStyle w:val="ListParagraph"/>
              <w:numPr>
                <w:ilvl w:val="0"/>
                <w:numId w:val="24"/>
              </w:numPr>
              <w:ind w:left="508"/>
              <w:rPr>
                <w:rFonts w:ascii="Work Sans" w:eastAsia="Questrial" w:hAnsi="Work Sans" w:cs="Questrial"/>
              </w:rPr>
            </w:pPr>
            <w:r w:rsidRPr="00F144DA">
              <w:rPr>
                <w:rFonts w:ascii="Work Sans" w:eastAsia="Questrial" w:hAnsi="Work Sans" w:cs="Questrial"/>
                <w:sz w:val="20"/>
                <w:szCs w:val="20"/>
              </w:rPr>
              <w:t>Weblink: The Biomechanics of a Soccer Kick</w:t>
            </w:r>
          </w:p>
          <w:p w14:paraId="1E586FAE" w14:textId="43780E13" w:rsidR="00532E29" w:rsidRPr="001E5F0B" w:rsidRDefault="00532E29" w:rsidP="00E755E4">
            <w:pPr>
              <w:pStyle w:val="ListParagraph"/>
              <w:numPr>
                <w:ilvl w:val="0"/>
                <w:numId w:val="24"/>
              </w:numPr>
              <w:ind w:left="508"/>
              <w:rPr>
                <w:rFonts w:ascii="Work Sans" w:eastAsia="Questrial" w:hAnsi="Work Sans" w:cs="Questrial"/>
              </w:rPr>
            </w:pPr>
            <w:r w:rsidRPr="00532E29">
              <w:rPr>
                <w:rFonts w:ascii="Work Sans" w:eastAsia="Questrial" w:hAnsi="Work Sans" w:cs="Questrial"/>
                <w:sz w:val="20"/>
                <w:szCs w:val="20"/>
              </w:rPr>
              <w:t>Template: Phases involved in four movement skills</w:t>
            </w:r>
          </w:p>
        </w:tc>
      </w:tr>
    </w:tbl>
    <w:p w14:paraId="0F216067" w14:textId="56051A97" w:rsidR="00D220E2" w:rsidRDefault="00D220E2"/>
    <w:p w14:paraId="429DC6EE" w14:textId="77777777" w:rsidR="007B4B66" w:rsidRDefault="007B4B66"/>
    <w:tbl>
      <w:tblPr>
        <w:tblStyle w:val="TableGrid"/>
        <w:tblW w:w="5056" w:type="pct"/>
        <w:tblLook w:val="04A0" w:firstRow="1" w:lastRow="0" w:firstColumn="1" w:lastColumn="0" w:noHBand="0" w:noVBand="1"/>
      </w:tblPr>
      <w:tblGrid>
        <w:gridCol w:w="14100"/>
      </w:tblGrid>
      <w:tr w:rsidR="00D220E2" w14:paraId="1E4117F3" w14:textId="77777777" w:rsidTr="00F3221E">
        <w:trPr>
          <w:trHeight w:val="1584"/>
        </w:trPr>
        <w:tc>
          <w:tcPr>
            <w:tcW w:w="5000" w:type="pct"/>
            <w:tcMar>
              <w:top w:w="29" w:type="dxa"/>
              <w:left w:w="115" w:type="dxa"/>
              <w:right w:w="115" w:type="dxa"/>
            </w:tcMar>
          </w:tcPr>
          <w:p w14:paraId="72927A29" w14:textId="6E4DCAB8" w:rsidR="00DA71DE" w:rsidRPr="00437FC2" w:rsidRDefault="00DA71DE" w:rsidP="005F4667">
            <w:pPr>
              <w:pageBreakBefore/>
              <w:widowControl/>
              <w:suppressAutoHyphens w:val="0"/>
              <w:autoSpaceDE/>
              <w:autoSpaceDN/>
              <w:adjustRightInd/>
              <w:spacing w:line="240" w:lineRule="auto"/>
              <w:rPr>
                <w:rFonts w:ascii="Work Sans" w:hAnsi="Work Sans" w:cs="Questrial"/>
                <w:b/>
                <w:iCs/>
              </w:rPr>
            </w:pPr>
            <w:r w:rsidRPr="00437FC2">
              <w:rPr>
                <w:rFonts w:ascii="Work Sans" w:hAnsi="Work Sans" w:cs="Questrial"/>
                <w:b/>
                <w:iCs/>
              </w:rPr>
              <w:lastRenderedPageBreak/>
              <w:t xml:space="preserve">AREA OF STUDY 2 – </w:t>
            </w:r>
            <w:r w:rsidR="00850DA6" w:rsidRPr="00437FC2">
              <w:rPr>
                <w:rFonts w:ascii="Work Sans" w:hAnsi="Work Sans"/>
                <w:b/>
                <w:bCs/>
              </w:rPr>
              <w:t>How does the body produce energy?</w:t>
            </w:r>
          </w:p>
          <w:p w14:paraId="786578AB" w14:textId="77777777" w:rsidR="00DA71DE" w:rsidRPr="00437FC2" w:rsidRDefault="00DA71DE" w:rsidP="005F4667">
            <w:pPr>
              <w:widowControl/>
              <w:suppressAutoHyphens w:val="0"/>
              <w:autoSpaceDE/>
              <w:autoSpaceDN/>
              <w:adjustRightInd/>
              <w:spacing w:line="240" w:lineRule="auto"/>
              <w:rPr>
                <w:rFonts w:ascii="Work Sans" w:hAnsi="Work Sans" w:cs="Questrial"/>
                <w:b/>
                <w:iCs/>
              </w:rPr>
            </w:pPr>
          </w:p>
          <w:p w14:paraId="75963375" w14:textId="21FA78F9" w:rsidR="00D220E2" w:rsidRDefault="00DA71DE" w:rsidP="005F4667">
            <w:pPr>
              <w:widowControl/>
              <w:suppressAutoHyphens w:val="0"/>
              <w:autoSpaceDE/>
              <w:autoSpaceDN/>
              <w:adjustRightInd/>
              <w:spacing w:after="160" w:line="240" w:lineRule="auto"/>
            </w:pPr>
            <w:r w:rsidRPr="00437FC2">
              <w:rPr>
                <w:rFonts w:ascii="Work Sans" w:eastAsia="Questrial" w:hAnsi="Work Sans" w:cs="Questrial"/>
                <w:b/>
                <w:bCs/>
                <w:iCs/>
                <w:lang w:eastAsia="en-AU"/>
              </w:rPr>
              <w:t>Outcome 2</w:t>
            </w:r>
            <w:r w:rsidR="007B4B66" w:rsidRPr="00437FC2">
              <w:rPr>
                <w:rFonts w:ascii="Work Sans" w:eastAsia="Questrial" w:hAnsi="Work Sans" w:cs="Questrial"/>
                <w:b/>
                <w:bCs/>
                <w:iCs/>
                <w:lang w:eastAsia="en-AU"/>
              </w:rPr>
              <w:t xml:space="preserve"> </w:t>
            </w:r>
            <w:r w:rsidR="00AB2A68" w:rsidRPr="00437FC2">
              <w:rPr>
                <w:rFonts w:ascii="Work Sans" w:hAnsi="Work Sans"/>
              </w:rPr>
              <w:t>On completion of this unit, the student should be able to use data collected in practical activities to analyse how the major body and energy systems work together to enable movements to occur; explain the factors causing fatigue; and recommend suitable recovery strategies.</w:t>
            </w:r>
          </w:p>
        </w:tc>
      </w:tr>
    </w:tbl>
    <w:p w14:paraId="0E28AA81" w14:textId="77777777" w:rsidR="00D220E2" w:rsidRDefault="00D220E2"/>
    <w:tbl>
      <w:tblPr>
        <w:tblStyle w:val="TableGrid"/>
        <w:tblW w:w="5081" w:type="pct"/>
        <w:tblLayout w:type="fixed"/>
        <w:tblLook w:val="04A0" w:firstRow="1" w:lastRow="0" w:firstColumn="1" w:lastColumn="0" w:noHBand="0" w:noVBand="1"/>
      </w:tblPr>
      <w:tblGrid>
        <w:gridCol w:w="4611"/>
        <w:gridCol w:w="2330"/>
        <w:gridCol w:w="3120"/>
        <w:gridCol w:w="4109"/>
      </w:tblGrid>
      <w:tr w:rsidR="000C23D3" w:rsidRPr="001E5F0B" w14:paraId="0F942AE2" w14:textId="77777777" w:rsidTr="00E528FC">
        <w:trPr>
          <w:trHeight w:val="91"/>
          <w:tblHeader/>
        </w:trPr>
        <w:tc>
          <w:tcPr>
            <w:tcW w:w="1627" w:type="pct"/>
            <w:shd w:val="clear" w:color="auto" w:fill="BDD6EE" w:themeFill="accent5" w:themeFillTint="66"/>
            <w:tcMar>
              <w:top w:w="0" w:type="dxa"/>
              <w:left w:w="115" w:type="dxa"/>
              <w:bottom w:w="0" w:type="dxa"/>
              <w:right w:w="115" w:type="dxa"/>
            </w:tcMar>
            <w:vAlign w:val="bottom"/>
          </w:tcPr>
          <w:p w14:paraId="2E0580C2" w14:textId="25D33A98" w:rsidR="000C23D3" w:rsidRPr="001E5F0B" w:rsidRDefault="000C23D3" w:rsidP="000C23D3">
            <w:pPr>
              <w:spacing w:before="80" w:after="80" w:line="240" w:lineRule="auto"/>
              <w:jc w:val="center"/>
              <w:rPr>
                <w:rFonts w:ascii="Work Sans" w:eastAsia="Questrial" w:hAnsi="Work Sans" w:cs="Questrial"/>
                <w:b/>
              </w:rPr>
            </w:pPr>
            <w:r w:rsidRPr="001E5F0B">
              <w:rPr>
                <w:rFonts w:ascii="Work Sans" w:hAnsi="Work Sans"/>
                <w:b/>
                <w:bCs/>
                <w:color w:val="FFFFFF" w:themeColor="background1"/>
              </w:rPr>
              <w:t>Key knowledge/Key skill</w:t>
            </w:r>
          </w:p>
        </w:tc>
        <w:tc>
          <w:tcPr>
            <w:tcW w:w="822" w:type="pct"/>
            <w:shd w:val="clear" w:color="auto" w:fill="BDD6EE" w:themeFill="accent5" w:themeFillTint="66"/>
            <w:tcMar>
              <w:top w:w="0" w:type="dxa"/>
              <w:left w:w="115" w:type="dxa"/>
              <w:bottom w:w="0" w:type="dxa"/>
              <w:right w:w="115" w:type="dxa"/>
            </w:tcMar>
            <w:vAlign w:val="bottom"/>
          </w:tcPr>
          <w:p w14:paraId="24296413" w14:textId="337BB24F" w:rsidR="000C23D3" w:rsidRPr="001E5F0B" w:rsidRDefault="000C23D3" w:rsidP="000C23D3">
            <w:pPr>
              <w:spacing w:before="80" w:after="80" w:line="240" w:lineRule="auto"/>
              <w:jc w:val="center"/>
              <w:rPr>
                <w:rFonts w:ascii="Work Sans" w:eastAsia="Questrial" w:hAnsi="Work Sans" w:cs="Questrial"/>
                <w:b/>
              </w:rPr>
            </w:pPr>
            <w:r>
              <w:rPr>
                <w:rFonts w:ascii="Work Sans" w:eastAsia="Questrial" w:hAnsi="Work Sans" w:cs="Questrial"/>
                <w:b/>
                <w:color w:val="FFFFFF" w:themeColor="background1"/>
              </w:rPr>
              <w:t>Nelson PE VCE Unit 3</w:t>
            </w:r>
            <w:r w:rsidRPr="001E5F0B">
              <w:rPr>
                <w:rFonts w:ascii="Work Sans" w:eastAsia="Questrial" w:hAnsi="Work Sans" w:cs="Questrial"/>
                <w:b/>
                <w:color w:val="FFFFFF" w:themeColor="background1"/>
              </w:rPr>
              <w:t xml:space="preserve"> content</w:t>
            </w:r>
          </w:p>
        </w:tc>
        <w:tc>
          <w:tcPr>
            <w:tcW w:w="1101" w:type="pct"/>
            <w:shd w:val="clear" w:color="auto" w:fill="BDD6EE" w:themeFill="accent5" w:themeFillTint="66"/>
            <w:tcMar>
              <w:top w:w="0" w:type="dxa"/>
              <w:left w:w="115" w:type="dxa"/>
              <w:bottom w:w="0" w:type="dxa"/>
              <w:right w:w="115" w:type="dxa"/>
            </w:tcMar>
            <w:vAlign w:val="bottom"/>
          </w:tcPr>
          <w:p w14:paraId="6981831E" w14:textId="77777777" w:rsidR="009A05A9" w:rsidRDefault="009A05A9" w:rsidP="009A05A9">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Theme="majorEastAsia" w:hAnsi="Work Sans" w:cstheme="majorBidi"/>
                <w:b/>
                <w:bCs/>
                <w:color w:val="FFFFFF" w:themeColor="background1"/>
              </w:rPr>
              <w:t>Activities and SACs</w:t>
            </w:r>
          </w:p>
          <w:p w14:paraId="62F0FF52" w14:textId="288FFB47" w:rsidR="000C23D3" w:rsidRPr="001E5F0B" w:rsidRDefault="009A05A9" w:rsidP="009A05A9">
            <w:pPr>
              <w:spacing w:before="80" w:after="80" w:line="240" w:lineRule="auto"/>
              <w:jc w:val="center"/>
              <w:rPr>
                <w:rFonts w:ascii="Work Sans" w:eastAsia="Questrial" w:hAnsi="Work Sans" w:cs="Questrial"/>
              </w:rPr>
            </w:pPr>
            <w:r>
              <w:rPr>
                <w:rFonts w:ascii="Work Sans" w:eastAsiaTheme="majorEastAsia" w:hAnsi="Work Sans" w:cstheme="majorBidi"/>
                <w:b/>
                <w:bCs/>
                <w:color w:val="FFFFFF" w:themeColor="background1"/>
              </w:rPr>
              <w:t>Looking forward/back coursework links</w:t>
            </w:r>
          </w:p>
        </w:tc>
        <w:tc>
          <w:tcPr>
            <w:tcW w:w="1450" w:type="pct"/>
            <w:shd w:val="clear" w:color="auto" w:fill="BDD6EE" w:themeFill="accent5" w:themeFillTint="66"/>
            <w:tcMar>
              <w:top w:w="0" w:type="dxa"/>
              <w:left w:w="115" w:type="dxa"/>
              <w:bottom w:w="0" w:type="dxa"/>
              <w:right w:w="115" w:type="dxa"/>
            </w:tcMar>
            <w:vAlign w:val="bottom"/>
          </w:tcPr>
          <w:p w14:paraId="527FE57F" w14:textId="23DD50DE" w:rsidR="000C23D3" w:rsidRPr="001E5F0B" w:rsidRDefault="000C23D3" w:rsidP="000C23D3">
            <w:pPr>
              <w:spacing w:before="80" w:after="80" w:line="240" w:lineRule="auto"/>
              <w:jc w:val="center"/>
              <w:rPr>
                <w:rFonts w:ascii="Work Sans" w:eastAsia="Questrial" w:hAnsi="Work Sans" w:cs="Questrial"/>
                <w:b/>
                <w:color w:val="FFFFFF" w:themeColor="background1"/>
              </w:rPr>
            </w:pPr>
            <w:r w:rsidRPr="001E5F0B">
              <w:rPr>
                <w:rFonts w:ascii="Work Sans" w:eastAsia="Questrial" w:hAnsi="Work Sans" w:cs="Questrial"/>
                <w:b/>
                <w:color w:val="FFFFFF" w:themeColor="background1"/>
              </w:rPr>
              <w:t>Nelson MindTap resources</w:t>
            </w:r>
          </w:p>
        </w:tc>
      </w:tr>
      <w:tr w:rsidR="000C23D3" w:rsidRPr="001E5F0B" w14:paraId="0F07A5D5" w14:textId="77777777" w:rsidTr="00E528FC">
        <w:trPr>
          <w:trHeight w:val="91"/>
        </w:trPr>
        <w:tc>
          <w:tcPr>
            <w:tcW w:w="1627" w:type="pct"/>
            <w:shd w:val="clear" w:color="auto" w:fill="auto"/>
            <w:tcMar>
              <w:top w:w="0" w:type="dxa"/>
              <w:left w:w="115" w:type="dxa"/>
              <w:bottom w:w="0" w:type="dxa"/>
              <w:right w:w="115" w:type="dxa"/>
            </w:tcMar>
          </w:tcPr>
          <w:p w14:paraId="4A455DDC" w14:textId="77777777" w:rsidR="000C23D3" w:rsidRPr="001E5F0B" w:rsidRDefault="000C23D3" w:rsidP="000C23D3">
            <w:pPr>
              <w:spacing w:line="240" w:lineRule="auto"/>
              <w:rPr>
                <w:rFonts w:ascii="Work Sans" w:hAnsi="Work Sans"/>
              </w:rPr>
            </w:pPr>
            <w:r w:rsidRPr="001E5F0B">
              <w:rPr>
                <w:rFonts w:ascii="Work Sans" w:eastAsia="Questrial" w:hAnsi="Work Sans" w:cs="Questrial"/>
                <w:b/>
              </w:rPr>
              <w:t xml:space="preserve">WEEK </w:t>
            </w:r>
            <w:r>
              <w:rPr>
                <w:rFonts w:ascii="Work Sans" w:eastAsia="Questrial" w:hAnsi="Work Sans" w:cs="Questrial"/>
                <w:b/>
              </w:rPr>
              <w:t>10</w:t>
            </w:r>
          </w:p>
          <w:p w14:paraId="622EA40D" w14:textId="77777777" w:rsidR="000C23D3" w:rsidRDefault="000C23D3" w:rsidP="007D5954">
            <w:pPr>
              <w:pStyle w:val="VCAAbullet0"/>
            </w:pPr>
            <w:r w:rsidRPr="00432071">
              <w:rPr>
                <w:b/>
                <w:bCs/>
                <w:sz w:val="24"/>
                <w:szCs w:val="24"/>
              </w:rPr>
              <w:t>KK</w:t>
            </w:r>
            <w:r w:rsidRPr="001E5F0B">
              <w:rPr>
                <w:b/>
                <w:bCs/>
              </w:rPr>
              <w:tab/>
            </w:r>
            <w:r w:rsidRPr="007A5E68">
              <w:t>acute physiological responses to exercise in the cardiovascular, respiratory and muscular systems</w:t>
            </w:r>
          </w:p>
          <w:p w14:paraId="32586C7A" w14:textId="77777777" w:rsidR="000C23D3" w:rsidRPr="005F4667" w:rsidRDefault="000C23D3" w:rsidP="000C23D3">
            <w:pPr>
              <w:pStyle w:val="VCAAbody"/>
              <w:spacing w:before="60" w:after="0" w:line="240" w:lineRule="auto"/>
              <w:ind w:left="432" w:hanging="432"/>
              <w:rPr>
                <w:rFonts w:ascii="Work Sans" w:hAnsi="Work Sans"/>
                <w:kern w:val="22"/>
                <w:lang w:val="en-GB" w:eastAsia="ja-JP"/>
              </w:rPr>
            </w:pPr>
          </w:p>
          <w:p w14:paraId="0546516D" w14:textId="0E792EBF" w:rsidR="000C23D3" w:rsidRDefault="000C23D3" w:rsidP="007D5954">
            <w:pPr>
              <w:pStyle w:val="VCAAbullet0"/>
            </w:pPr>
            <w:r w:rsidRPr="00432071">
              <w:rPr>
                <w:b/>
                <w:bCs/>
                <w:sz w:val="24"/>
                <w:szCs w:val="24"/>
              </w:rPr>
              <w:t>KS</w:t>
            </w:r>
            <w:r w:rsidR="00432071">
              <w:rPr>
                <w:b/>
                <w:bCs/>
                <w:sz w:val="24"/>
                <w:szCs w:val="24"/>
              </w:rPr>
              <w:t xml:space="preserve"> </w:t>
            </w:r>
            <w:r w:rsidRPr="00432071">
              <w:rPr>
                <w:b/>
                <w:bCs/>
                <w:sz w:val="24"/>
                <w:szCs w:val="24"/>
              </w:rPr>
              <w:t xml:space="preserve"> </w:t>
            </w:r>
            <w:proofErr w:type="gramStart"/>
            <w:r w:rsidRPr="007A5E68">
              <w:t>participate</w:t>
            </w:r>
            <w:proofErr w:type="gramEnd"/>
            <w:r w:rsidRPr="007A5E68">
              <w:t xml:space="preserve"> in laboratory activities to collect and analyse data on the range of </w:t>
            </w:r>
            <w:r w:rsidRPr="00F14E92">
              <w:t>physiological</w:t>
            </w:r>
            <w:r>
              <w:t xml:space="preserve"> responses the body experiences during exercise</w:t>
            </w:r>
          </w:p>
          <w:p w14:paraId="1AD6F209" w14:textId="77777777" w:rsidR="000C23D3" w:rsidRPr="001E5F0B" w:rsidRDefault="000C23D3" w:rsidP="000C23D3">
            <w:pPr>
              <w:spacing w:before="80" w:after="80" w:line="240" w:lineRule="auto"/>
              <w:jc w:val="center"/>
              <w:rPr>
                <w:rFonts w:ascii="Work Sans" w:hAnsi="Work Sans"/>
                <w:b/>
                <w:bCs/>
                <w:color w:val="FFFFFF" w:themeColor="background1"/>
              </w:rPr>
            </w:pPr>
          </w:p>
        </w:tc>
        <w:tc>
          <w:tcPr>
            <w:tcW w:w="822" w:type="pct"/>
            <w:shd w:val="clear" w:color="auto" w:fill="auto"/>
            <w:tcMar>
              <w:top w:w="0" w:type="dxa"/>
              <w:left w:w="115" w:type="dxa"/>
              <w:bottom w:w="0" w:type="dxa"/>
              <w:right w:w="115" w:type="dxa"/>
            </w:tcMar>
          </w:tcPr>
          <w:p w14:paraId="75AE728C" w14:textId="77777777" w:rsidR="000C23D3" w:rsidRDefault="000C23D3" w:rsidP="000C23D3">
            <w:pPr>
              <w:spacing w:line="240" w:lineRule="auto"/>
              <w:rPr>
                <w:rFonts w:ascii="Work Sans" w:hAnsi="Work Sans"/>
                <w:b/>
                <w:bCs/>
              </w:rPr>
            </w:pPr>
            <w:r w:rsidRPr="00EB150F">
              <w:rPr>
                <w:rFonts w:ascii="Work Sans" w:hAnsi="Work Sans"/>
                <w:b/>
                <w:bCs/>
              </w:rPr>
              <w:t>Ch 5: Acute Physiological Responses to Exercise</w:t>
            </w:r>
          </w:p>
          <w:p w14:paraId="40C70FE9" w14:textId="77777777" w:rsidR="00432071" w:rsidRDefault="00432071" w:rsidP="000C23D3">
            <w:pPr>
              <w:spacing w:line="240" w:lineRule="auto"/>
              <w:rPr>
                <w:rFonts w:ascii="Work Sans" w:hAnsi="Work Sans"/>
                <w:b/>
                <w:bCs/>
              </w:rPr>
            </w:pPr>
          </w:p>
          <w:p w14:paraId="406D6EA7" w14:textId="4379322B" w:rsidR="000C23D3" w:rsidRDefault="000C23D3" w:rsidP="000C23D3">
            <w:pPr>
              <w:spacing w:line="240" w:lineRule="auto"/>
              <w:rPr>
                <w:rFonts w:ascii="Work Sans" w:hAnsi="Work Sans"/>
                <w:sz w:val="20"/>
                <w:szCs w:val="20"/>
              </w:rPr>
            </w:pPr>
            <w:r w:rsidRPr="00A501A9">
              <w:rPr>
                <w:rFonts w:ascii="Work Sans" w:hAnsi="Work Sans"/>
                <w:b/>
                <w:bCs/>
                <w:sz w:val="20"/>
                <w:szCs w:val="20"/>
              </w:rPr>
              <w:t>5.1:</w:t>
            </w:r>
            <w:r w:rsidRPr="00A501A9">
              <w:rPr>
                <w:rFonts w:ascii="Work Sans" w:hAnsi="Work Sans"/>
                <w:sz w:val="20"/>
                <w:szCs w:val="20"/>
              </w:rPr>
              <w:t xml:space="preserve"> </w:t>
            </w:r>
            <w:r w:rsidR="00432071">
              <w:rPr>
                <w:rFonts w:ascii="Work Sans" w:hAnsi="Work Sans"/>
                <w:sz w:val="20"/>
                <w:szCs w:val="20"/>
              </w:rPr>
              <w:t>A</w:t>
            </w:r>
            <w:r w:rsidR="00432071" w:rsidRPr="00A501A9">
              <w:rPr>
                <w:rFonts w:ascii="Work Sans" w:hAnsi="Work Sans"/>
                <w:sz w:val="20"/>
                <w:szCs w:val="20"/>
              </w:rPr>
              <w:t>cute respiratory responses to exercise</w:t>
            </w:r>
            <w:r w:rsidR="00432071">
              <w:rPr>
                <w:rFonts w:ascii="Work Sans" w:hAnsi="Work Sans"/>
                <w:sz w:val="20"/>
                <w:szCs w:val="20"/>
              </w:rPr>
              <w:t xml:space="preserve"> (p. </w:t>
            </w:r>
            <w:r w:rsidR="001258FB">
              <w:rPr>
                <w:rFonts w:ascii="Work Sans" w:hAnsi="Work Sans"/>
                <w:sz w:val="20"/>
                <w:szCs w:val="20"/>
              </w:rPr>
              <w:t>200</w:t>
            </w:r>
            <w:r w:rsidR="00432071">
              <w:rPr>
                <w:rFonts w:ascii="Work Sans" w:hAnsi="Work Sans"/>
                <w:sz w:val="20"/>
                <w:szCs w:val="20"/>
              </w:rPr>
              <w:t>-</w:t>
            </w:r>
            <w:r w:rsidR="001258FB">
              <w:rPr>
                <w:rFonts w:ascii="Work Sans" w:hAnsi="Work Sans"/>
                <w:sz w:val="20"/>
                <w:szCs w:val="20"/>
              </w:rPr>
              <w:t>204</w:t>
            </w:r>
            <w:r w:rsidR="00432071">
              <w:rPr>
                <w:rFonts w:ascii="Work Sans" w:hAnsi="Work Sans"/>
                <w:sz w:val="20"/>
                <w:szCs w:val="20"/>
              </w:rPr>
              <w:t>)</w:t>
            </w:r>
          </w:p>
          <w:p w14:paraId="413AD801" w14:textId="77777777" w:rsidR="000C23D3" w:rsidRDefault="000C23D3" w:rsidP="000C23D3">
            <w:pPr>
              <w:spacing w:line="240" w:lineRule="auto"/>
              <w:rPr>
                <w:rFonts w:ascii="Work Sans" w:hAnsi="Work Sans"/>
                <w:sz w:val="20"/>
                <w:szCs w:val="20"/>
              </w:rPr>
            </w:pPr>
          </w:p>
          <w:p w14:paraId="097D8851" w14:textId="36A12804" w:rsidR="000C23D3" w:rsidRDefault="000C23D3" w:rsidP="000C23D3">
            <w:pPr>
              <w:spacing w:line="240" w:lineRule="auto"/>
              <w:rPr>
                <w:rFonts w:ascii="Work Sans" w:hAnsi="Work Sans"/>
                <w:sz w:val="20"/>
                <w:szCs w:val="20"/>
              </w:rPr>
            </w:pPr>
            <w:r w:rsidRPr="00D50D4D">
              <w:rPr>
                <w:rFonts w:ascii="Work Sans" w:hAnsi="Work Sans"/>
                <w:b/>
                <w:bCs/>
                <w:sz w:val="20"/>
                <w:szCs w:val="20"/>
              </w:rPr>
              <w:t>5.2</w:t>
            </w:r>
            <w:r w:rsidR="00432071">
              <w:rPr>
                <w:rFonts w:ascii="Work Sans" w:hAnsi="Work Sans"/>
                <w:b/>
                <w:bCs/>
                <w:sz w:val="20"/>
                <w:szCs w:val="20"/>
              </w:rPr>
              <w:t>:</w:t>
            </w:r>
            <w:r w:rsidR="00432071" w:rsidRPr="00D50D4D">
              <w:rPr>
                <w:rFonts w:ascii="Work Sans" w:hAnsi="Work Sans"/>
                <w:sz w:val="20"/>
                <w:szCs w:val="20"/>
              </w:rPr>
              <w:t xml:space="preserve"> </w:t>
            </w:r>
            <w:r w:rsidR="00432071">
              <w:rPr>
                <w:rFonts w:ascii="Work Sans" w:hAnsi="Work Sans"/>
                <w:sz w:val="20"/>
                <w:szCs w:val="20"/>
              </w:rPr>
              <w:t>A</w:t>
            </w:r>
            <w:r w:rsidR="00432071" w:rsidRPr="00D50D4D">
              <w:rPr>
                <w:rFonts w:ascii="Work Sans" w:hAnsi="Work Sans"/>
                <w:sz w:val="20"/>
                <w:szCs w:val="20"/>
              </w:rPr>
              <w:t>cute cardiovascular responses to exercise</w:t>
            </w:r>
            <w:r w:rsidR="00432071">
              <w:rPr>
                <w:rFonts w:ascii="Work Sans" w:hAnsi="Work Sans"/>
                <w:sz w:val="20"/>
                <w:szCs w:val="20"/>
              </w:rPr>
              <w:t xml:space="preserve"> (p. </w:t>
            </w:r>
            <w:r w:rsidR="001258FB">
              <w:rPr>
                <w:rFonts w:ascii="Work Sans" w:hAnsi="Work Sans"/>
                <w:sz w:val="20"/>
                <w:szCs w:val="20"/>
              </w:rPr>
              <w:t>204</w:t>
            </w:r>
            <w:r w:rsidR="00432071">
              <w:rPr>
                <w:rFonts w:ascii="Work Sans" w:hAnsi="Work Sans"/>
                <w:sz w:val="20"/>
                <w:szCs w:val="20"/>
              </w:rPr>
              <w:t>-</w:t>
            </w:r>
            <w:r w:rsidR="00312251">
              <w:rPr>
                <w:rFonts w:ascii="Work Sans" w:hAnsi="Work Sans"/>
                <w:sz w:val="20"/>
                <w:szCs w:val="20"/>
              </w:rPr>
              <w:t>214</w:t>
            </w:r>
            <w:r w:rsidR="00432071">
              <w:rPr>
                <w:rFonts w:ascii="Work Sans" w:hAnsi="Work Sans"/>
                <w:sz w:val="20"/>
                <w:szCs w:val="20"/>
              </w:rPr>
              <w:t>)</w:t>
            </w:r>
          </w:p>
          <w:p w14:paraId="335617D0" w14:textId="77777777" w:rsidR="00432071" w:rsidRDefault="00432071" w:rsidP="000C23D3">
            <w:pPr>
              <w:spacing w:line="240" w:lineRule="auto"/>
              <w:rPr>
                <w:rFonts w:ascii="Work Sans" w:hAnsi="Work Sans"/>
                <w:sz w:val="20"/>
                <w:szCs w:val="20"/>
              </w:rPr>
            </w:pPr>
          </w:p>
          <w:p w14:paraId="2FE338C2" w14:textId="2ACA2BE5" w:rsidR="000C23D3" w:rsidRDefault="000C23D3" w:rsidP="000C23D3">
            <w:pPr>
              <w:spacing w:line="240" w:lineRule="auto"/>
              <w:rPr>
                <w:rFonts w:ascii="Work Sans" w:hAnsi="Work Sans"/>
                <w:sz w:val="20"/>
                <w:szCs w:val="20"/>
              </w:rPr>
            </w:pPr>
            <w:r w:rsidRPr="00CE2234">
              <w:rPr>
                <w:rFonts w:ascii="Work Sans" w:hAnsi="Work Sans"/>
                <w:b/>
                <w:bCs/>
                <w:sz w:val="20"/>
                <w:szCs w:val="20"/>
              </w:rPr>
              <w:t>5.3:</w:t>
            </w:r>
            <w:r w:rsidR="00432071" w:rsidRPr="00CE2234">
              <w:rPr>
                <w:rFonts w:ascii="Work Sans" w:hAnsi="Work Sans"/>
                <w:sz w:val="20"/>
                <w:szCs w:val="20"/>
              </w:rPr>
              <w:t xml:space="preserve"> </w:t>
            </w:r>
            <w:r w:rsidR="00432071">
              <w:rPr>
                <w:rFonts w:ascii="Work Sans" w:hAnsi="Work Sans"/>
                <w:sz w:val="20"/>
                <w:szCs w:val="20"/>
              </w:rPr>
              <w:t>A</w:t>
            </w:r>
            <w:r w:rsidR="00432071" w:rsidRPr="00CE2234">
              <w:rPr>
                <w:rFonts w:ascii="Work Sans" w:hAnsi="Work Sans"/>
                <w:sz w:val="20"/>
                <w:szCs w:val="20"/>
              </w:rPr>
              <w:t>cute muscular responses to exercise</w:t>
            </w:r>
            <w:r w:rsidR="00432071">
              <w:rPr>
                <w:rFonts w:ascii="Work Sans" w:hAnsi="Work Sans"/>
                <w:sz w:val="20"/>
                <w:szCs w:val="20"/>
              </w:rPr>
              <w:t xml:space="preserve"> (p. </w:t>
            </w:r>
            <w:r w:rsidR="00312251">
              <w:rPr>
                <w:rFonts w:ascii="Work Sans" w:hAnsi="Work Sans"/>
                <w:sz w:val="20"/>
                <w:szCs w:val="20"/>
              </w:rPr>
              <w:t>214</w:t>
            </w:r>
            <w:r w:rsidR="00432071">
              <w:rPr>
                <w:rFonts w:ascii="Work Sans" w:hAnsi="Work Sans"/>
                <w:sz w:val="20"/>
                <w:szCs w:val="20"/>
              </w:rPr>
              <w:t>-</w:t>
            </w:r>
            <w:r w:rsidR="00BB78B7">
              <w:rPr>
                <w:rFonts w:ascii="Work Sans" w:hAnsi="Work Sans"/>
                <w:sz w:val="20"/>
                <w:szCs w:val="20"/>
              </w:rPr>
              <w:t>220</w:t>
            </w:r>
            <w:r w:rsidR="00432071">
              <w:rPr>
                <w:rFonts w:ascii="Work Sans" w:hAnsi="Work Sans"/>
                <w:sz w:val="20"/>
                <w:szCs w:val="20"/>
              </w:rPr>
              <w:t>)</w:t>
            </w:r>
          </w:p>
          <w:p w14:paraId="4310147E" w14:textId="77777777" w:rsidR="000C23D3" w:rsidRDefault="000C23D3" w:rsidP="000C23D3">
            <w:pPr>
              <w:spacing w:before="80" w:after="80" w:line="240" w:lineRule="auto"/>
              <w:jc w:val="center"/>
              <w:rPr>
                <w:rFonts w:ascii="Work Sans" w:eastAsia="Questrial" w:hAnsi="Work Sans" w:cs="Questrial"/>
                <w:b/>
                <w:color w:val="FFFFFF" w:themeColor="background1"/>
              </w:rPr>
            </w:pPr>
          </w:p>
        </w:tc>
        <w:tc>
          <w:tcPr>
            <w:tcW w:w="1101" w:type="pct"/>
            <w:shd w:val="clear" w:color="auto" w:fill="auto"/>
            <w:tcMar>
              <w:top w:w="0" w:type="dxa"/>
              <w:left w:w="115" w:type="dxa"/>
              <w:bottom w:w="0" w:type="dxa"/>
              <w:right w:w="115" w:type="dxa"/>
            </w:tcMar>
          </w:tcPr>
          <w:p w14:paraId="3B054032" w14:textId="77777777" w:rsidR="000C23D3" w:rsidRDefault="000C23D3" w:rsidP="000C23D3">
            <w:pPr>
              <w:spacing w:line="240" w:lineRule="auto"/>
              <w:rPr>
                <w:rFonts w:ascii="Work Sans" w:hAnsi="Work Sans"/>
                <w:b/>
                <w:bCs/>
                <w:color w:val="0070C0"/>
                <w:sz w:val="18"/>
                <w:szCs w:val="18"/>
              </w:rPr>
            </w:pPr>
            <w:r w:rsidRPr="00F72140">
              <w:rPr>
                <w:rFonts w:ascii="Work Sans" w:hAnsi="Work Sans"/>
                <w:b/>
                <w:bCs/>
                <w:color w:val="0070C0"/>
                <w:sz w:val="18"/>
                <w:szCs w:val="18"/>
              </w:rPr>
              <w:t>SAC = Structured questions that draw on primary data that analyses a movement skill using biomechanical and skill-acquisition principles</w:t>
            </w:r>
          </w:p>
          <w:p w14:paraId="537C9036" w14:textId="77777777" w:rsidR="000C23D3" w:rsidRDefault="000C23D3" w:rsidP="000C23D3">
            <w:pPr>
              <w:spacing w:line="240" w:lineRule="auto"/>
              <w:rPr>
                <w:rFonts w:ascii="Work Sans" w:hAnsi="Work Sans"/>
                <w:b/>
                <w:bCs/>
                <w:color w:val="0070C0"/>
                <w:sz w:val="18"/>
                <w:szCs w:val="18"/>
              </w:rPr>
            </w:pPr>
          </w:p>
          <w:p w14:paraId="6CB53D7C" w14:textId="4B4F2429" w:rsidR="000C23D3" w:rsidRPr="008A165C" w:rsidRDefault="001258FB" w:rsidP="00E755E4">
            <w:pPr>
              <w:pStyle w:val="ListParagraph"/>
              <w:numPr>
                <w:ilvl w:val="0"/>
                <w:numId w:val="12"/>
              </w:numPr>
              <w:ind w:left="307" w:hanging="283"/>
              <w:rPr>
                <w:rFonts w:ascii="Work Sans" w:hAnsi="Work Sans"/>
                <w:color w:val="auto"/>
                <w:sz w:val="20"/>
                <w:szCs w:val="20"/>
              </w:rPr>
            </w:pPr>
            <w:r>
              <w:rPr>
                <w:rFonts w:ascii="Work Sans" w:hAnsi="Work Sans"/>
                <w:color w:val="auto"/>
                <w:sz w:val="20"/>
                <w:szCs w:val="20"/>
              </w:rPr>
              <w:t>Lab</w:t>
            </w:r>
            <w:r w:rsidR="008E5BA4" w:rsidRPr="008A165C">
              <w:rPr>
                <w:rFonts w:ascii="Work Sans" w:hAnsi="Work Sans"/>
                <w:color w:val="auto"/>
                <w:sz w:val="20"/>
                <w:szCs w:val="20"/>
              </w:rPr>
              <w:t>:</w:t>
            </w:r>
            <w:r w:rsidR="000C23D3" w:rsidRPr="008A165C">
              <w:rPr>
                <w:rFonts w:ascii="Work Sans" w:hAnsi="Work Sans"/>
                <w:color w:val="auto"/>
                <w:sz w:val="20"/>
                <w:szCs w:val="20"/>
              </w:rPr>
              <w:t xml:space="preserve"> </w:t>
            </w:r>
            <w:r>
              <w:rPr>
                <w:rFonts w:ascii="Work Sans" w:hAnsi="Work Sans"/>
                <w:color w:val="auto"/>
                <w:sz w:val="20"/>
                <w:szCs w:val="20"/>
              </w:rPr>
              <w:t>Respiratory rate at rest and varied exercise intensity</w:t>
            </w:r>
            <w:r w:rsidR="008E5BA4" w:rsidRPr="008A165C">
              <w:rPr>
                <w:rFonts w:ascii="Work Sans" w:hAnsi="Work Sans"/>
                <w:color w:val="auto"/>
                <w:sz w:val="20"/>
                <w:szCs w:val="20"/>
              </w:rPr>
              <w:t xml:space="preserve"> p. 20</w:t>
            </w:r>
            <w:r>
              <w:rPr>
                <w:rFonts w:ascii="Work Sans" w:hAnsi="Work Sans"/>
                <w:color w:val="auto"/>
                <w:sz w:val="20"/>
                <w:szCs w:val="20"/>
              </w:rPr>
              <w:t>3</w:t>
            </w:r>
          </w:p>
          <w:p w14:paraId="00049E09" w14:textId="29FFDE9E" w:rsidR="000C23D3" w:rsidRPr="008A165C" w:rsidRDefault="001258FB" w:rsidP="00E755E4">
            <w:pPr>
              <w:pStyle w:val="ListParagraph"/>
              <w:numPr>
                <w:ilvl w:val="0"/>
                <w:numId w:val="12"/>
              </w:numPr>
              <w:ind w:left="307" w:hanging="283"/>
              <w:rPr>
                <w:rFonts w:ascii="Work Sans" w:hAnsi="Work Sans"/>
                <w:sz w:val="20"/>
                <w:szCs w:val="20"/>
              </w:rPr>
            </w:pPr>
            <w:r>
              <w:rPr>
                <w:rFonts w:ascii="Work Sans" w:hAnsi="Work Sans"/>
                <w:sz w:val="20"/>
                <w:szCs w:val="20"/>
              </w:rPr>
              <w:t>Lab</w:t>
            </w:r>
            <w:r w:rsidR="008E5BA4" w:rsidRPr="008A165C">
              <w:rPr>
                <w:rFonts w:ascii="Work Sans" w:hAnsi="Work Sans"/>
                <w:sz w:val="20"/>
                <w:szCs w:val="20"/>
              </w:rPr>
              <w:t>:</w:t>
            </w:r>
            <w:r w:rsidR="000C23D3" w:rsidRPr="008A165C">
              <w:rPr>
                <w:rFonts w:ascii="Work Sans" w:hAnsi="Work Sans"/>
                <w:sz w:val="20"/>
                <w:szCs w:val="20"/>
              </w:rPr>
              <w:t xml:space="preserve"> H</w:t>
            </w:r>
            <w:r>
              <w:rPr>
                <w:rFonts w:ascii="Work Sans" w:hAnsi="Work Sans"/>
                <w:sz w:val="20"/>
                <w:szCs w:val="20"/>
              </w:rPr>
              <w:t xml:space="preserve">eart rate at rest and varied </w:t>
            </w:r>
            <w:r w:rsidR="00270795">
              <w:rPr>
                <w:rFonts w:ascii="Work Sans" w:hAnsi="Work Sans"/>
                <w:sz w:val="20"/>
                <w:szCs w:val="20"/>
              </w:rPr>
              <w:t>exercise intensity</w:t>
            </w:r>
            <w:r w:rsidR="008E5BA4" w:rsidRPr="008A165C">
              <w:rPr>
                <w:rFonts w:ascii="Work Sans" w:hAnsi="Work Sans"/>
                <w:sz w:val="20"/>
                <w:szCs w:val="20"/>
              </w:rPr>
              <w:t xml:space="preserve"> p. 2</w:t>
            </w:r>
            <w:r w:rsidR="00270795">
              <w:rPr>
                <w:rFonts w:ascii="Work Sans" w:hAnsi="Work Sans"/>
                <w:sz w:val="20"/>
                <w:szCs w:val="20"/>
              </w:rPr>
              <w:t>08</w:t>
            </w:r>
          </w:p>
          <w:p w14:paraId="5214E4C5" w14:textId="287CE7D4" w:rsidR="008E5BA4" w:rsidRDefault="008E5BA4" w:rsidP="008A165C">
            <w:pPr>
              <w:spacing w:line="240" w:lineRule="auto"/>
              <w:ind w:left="307" w:hanging="283"/>
              <w:rPr>
                <w:rFonts w:ascii="Work Sans" w:hAnsi="Work Sans"/>
                <w:sz w:val="20"/>
                <w:szCs w:val="20"/>
              </w:rPr>
            </w:pPr>
          </w:p>
          <w:p w14:paraId="6F0C9AEC" w14:textId="45103EB4" w:rsidR="008E5BA4" w:rsidRPr="008A165C" w:rsidRDefault="008E5BA4" w:rsidP="00E755E4">
            <w:pPr>
              <w:pStyle w:val="ListParagraph"/>
              <w:numPr>
                <w:ilvl w:val="0"/>
                <w:numId w:val="12"/>
              </w:numPr>
              <w:ind w:left="307" w:hanging="283"/>
              <w:rPr>
                <w:rFonts w:ascii="Work Sans" w:hAnsi="Work Sans"/>
                <w:sz w:val="20"/>
                <w:szCs w:val="20"/>
              </w:rPr>
            </w:pPr>
            <w:r w:rsidRPr="008A165C">
              <w:rPr>
                <w:rFonts w:ascii="Work Sans" w:hAnsi="Work Sans"/>
                <w:sz w:val="20"/>
                <w:szCs w:val="20"/>
              </w:rPr>
              <w:t xml:space="preserve">Looking forward: Ch 10 </w:t>
            </w:r>
            <w:r w:rsidR="001258FB">
              <w:rPr>
                <w:rFonts w:ascii="Work Sans" w:hAnsi="Work Sans"/>
                <w:sz w:val="20"/>
                <w:szCs w:val="20"/>
              </w:rPr>
              <w:t>Using acute responses to determine fitness levels</w:t>
            </w:r>
            <w:r w:rsidRPr="008A165C">
              <w:rPr>
                <w:rFonts w:ascii="Work Sans" w:hAnsi="Work Sans"/>
                <w:sz w:val="20"/>
                <w:szCs w:val="20"/>
              </w:rPr>
              <w:t xml:space="preserve"> p. </w:t>
            </w:r>
            <w:r w:rsidR="001258FB">
              <w:rPr>
                <w:rFonts w:ascii="Work Sans" w:hAnsi="Work Sans"/>
                <w:sz w:val="20"/>
                <w:szCs w:val="20"/>
              </w:rPr>
              <w:t>204</w:t>
            </w:r>
          </w:p>
          <w:p w14:paraId="7AB3CE76" w14:textId="73E7DD67" w:rsidR="008E5BA4" w:rsidRPr="008A165C" w:rsidRDefault="008E5BA4" w:rsidP="00E755E4">
            <w:pPr>
              <w:pStyle w:val="ListParagraph"/>
              <w:numPr>
                <w:ilvl w:val="0"/>
                <w:numId w:val="12"/>
              </w:numPr>
              <w:ind w:left="307" w:hanging="283"/>
              <w:rPr>
                <w:rFonts w:ascii="Work Sans" w:hAnsi="Work Sans"/>
                <w:sz w:val="20"/>
                <w:szCs w:val="20"/>
              </w:rPr>
            </w:pPr>
            <w:r w:rsidRPr="008A165C">
              <w:rPr>
                <w:rFonts w:ascii="Work Sans" w:hAnsi="Work Sans"/>
                <w:sz w:val="20"/>
                <w:szCs w:val="20"/>
              </w:rPr>
              <w:t>Looki</w:t>
            </w:r>
            <w:r w:rsidR="002321C5" w:rsidRPr="008A165C">
              <w:rPr>
                <w:rFonts w:ascii="Work Sans" w:hAnsi="Work Sans"/>
                <w:sz w:val="20"/>
                <w:szCs w:val="20"/>
              </w:rPr>
              <w:t>ng forward: Ch 1</w:t>
            </w:r>
            <w:r w:rsidR="001258FB">
              <w:rPr>
                <w:rFonts w:ascii="Work Sans" w:hAnsi="Work Sans"/>
                <w:sz w:val="20"/>
                <w:szCs w:val="20"/>
              </w:rPr>
              <w:t>5</w:t>
            </w:r>
            <w:r w:rsidR="002321C5" w:rsidRPr="008A165C">
              <w:rPr>
                <w:rFonts w:ascii="Work Sans" w:hAnsi="Work Sans"/>
                <w:sz w:val="20"/>
                <w:szCs w:val="20"/>
              </w:rPr>
              <w:t xml:space="preserve"> </w:t>
            </w:r>
            <w:r w:rsidR="001258FB">
              <w:rPr>
                <w:rFonts w:ascii="Work Sans" w:hAnsi="Work Sans"/>
                <w:sz w:val="20"/>
                <w:szCs w:val="20"/>
              </w:rPr>
              <w:t>The heart becomes more efficient with aerobic training</w:t>
            </w:r>
            <w:r w:rsidR="002321C5" w:rsidRPr="008A165C">
              <w:rPr>
                <w:rFonts w:ascii="Work Sans" w:hAnsi="Work Sans"/>
                <w:sz w:val="20"/>
                <w:szCs w:val="20"/>
              </w:rPr>
              <w:t xml:space="preserve"> p. </w:t>
            </w:r>
            <w:r w:rsidR="001258FB">
              <w:rPr>
                <w:rFonts w:ascii="Work Sans" w:hAnsi="Work Sans"/>
                <w:sz w:val="20"/>
                <w:szCs w:val="20"/>
              </w:rPr>
              <w:t>207</w:t>
            </w:r>
          </w:p>
          <w:p w14:paraId="20A9FAF5" w14:textId="39718A54" w:rsidR="002321C5" w:rsidRPr="008A165C" w:rsidRDefault="002321C5" w:rsidP="00E755E4">
            <w:pPr>
              <w:pStyle w:val="ListParagraph"/>
              <w:numPr>
                <w:ilvl w:val="0"/>
                <w:numId w:val="12"/>
              </w:numPr>
              <w:ind w:left="307" w:hanging="283"/>
              <w:rPr>
                <w:rFonts w:ascii="Work Sans" w:hAnsi="Work Sans"/>
                <w:sz w:val="20"/>
                <w:szCs w:val="20"/>
              </w:rPr>
            </w:pPr>
            <w:r w:rsidRPr="008A165C">
              <w:rPr>
                <w:rFonts w:ascii="Work Sans" w:hAnsi="Work Sans"/>
                <w:sz w:val="20"/>
                <w:szCs w:val="20"/>
              </w:rPr>
              <w:lastRenderedPageBreak/>
              <w:t>Looking forward: Ch 1</w:t>
            </w:r>
            <w:r w:rsidR="001258FB">
              <w:rPr>
                <w:rFonts w:ascii="Work Sans" w:hAnsi="Work Sans"/>
                <w:sz w:val="20"/>
                <w:szCs w:val="20"/>
              </w:rPr>
              <w:t>0</w:t>
            </w:r>
            <w:r w:rsidRPr="008A165C">
              <w:rPr>
                <w:rFonts w:ascii="Work Sans" w:hAnsi="Work Sans"/>
                <w:sz w:val="20"/>
                <w:szCs w:val="20"/>
              </w:rPr>
              <w:t xml:space="preserve"> </w:t>
            </w:r>
            <w:r w:rsidR="001258FB">
              <w:rPr>
                <w:rFonts w:ascii="Work Sans" w:hAnsi="Work Sans"/>
                <w:sz w:val="20"/>
                <w:szCs w:val="20"/>
              </w:rPr>
              <w:t>Are you ready for fitness testing or to start a training program?</w:t>
            </w:r>
            <w:r w:rsidRPr="008A165C">
              <w:rPr>
                <w:rFonts w:ascii="Work Sans" w:hAnsi="Work Sans"/>
                <w:sz w:val="20"/>
                <w:szCs w:val="20"/>
              </w:rPr>
              <w:t xml:space="preserve"> p. </w:t>
            </w:r>
            <w:r w:rsidR="001258FB">
              <w:rPr>
                <w:rFonts w:ascii="Work Sans" w:hAnsi="Work Sans"/>
                <w:sz w:val="20"/>
                <w:szCs w:val="20"/>
              </w:rPr>
              <w:t>207</w:t>
            </w:r>
          </w:p>
          <w:p w14:paraId="55BA88C0" w14:textId="05FAE29D" w:rsidR="008A165C" w:rsidRDefault="008A165C" w:rsidP="00E755E4">
            <w:pPr>
              <w:pStyle w:val="ListParagraph"/>
              <w:numPr>
                <w:ilvl w:val="0"/>
                <w:numId w:val="12"/>
              </w:numPr>
              <w:ind w:left="307" w:hanging="283"/>
              <w:rPr>
                <w:rFonts w:ascii="Work Sans" w:hAnsi="Work Sans"/>
                <w:sz w:val="20"/>
                <w:szCs w:val="20"/>
              </w:rPr>
            </w:pPr>
            <w:r w:rsidRPr="008A165C">
              <w:rPr>
                <w:rFonts w:ascii="Work Sans" w:hAnsi="Work Sans"/>
                <w:sz w:val="20"/>
                <w:szCs w:val="20"/>
              </w:rPr>
              <w:t xml:space="preserve">Looking forward: Ch 7 </w:t>
            </w:r>
            <w:r w:rsidR="00312251">
              <w:rPr>
                <w:rFonts w:ascii="Work Sans" w:hAnsi="Work Sans"/>
                <w:sz w:val="20"/>
                <w:szCs w:val="20"/>
              </w:rPr>
              <w:t>An active recovery promotes venous return and prevents venous pooling</w:t>
            </w:r>
            <w:r w:rsidRPr="008A165C">
              <w:rPr>
                <w:rFonts w:ascii="Work Sans" w:hAnsi="Work Sans"/>
                <w:sz w:val="20"/>
                <w:szCs w:val="20"/>
              </w:rPr>
              <w:t xml:space="preserve"> p. </w:t>
            </w:r>
            <w:r w:rsidR="00312251">
              <w:rPr>
                <w:rFonts w:ascii="Work Sans" w:hAnsi="Work Sans"/>
                <w:sz w:val="20"/>
                <w:szCs w:val="20"/>
              </w:rPr>
              <w:t>213</w:t>
            </w:r>
          </w:p>
          <w:p w14:paraId="122C35AB" w14:textId="544A8543" w:rsidR="007774F0" w:rsidRPr="008A165C" w:rsidRDefault="007774F0" w:rsidP="00E755E4">
            <w:pPr>
              <w:pStyle w:val="ListParagraph"/>
              <w:numPr>
                <w:ilvl w:val="0"/>
                <w:numId w:val="12"/>
              </w:numPr>
              <w:ind w:left="307" w:hanging="283"/>
              <w:rPr>
                <w:rFonts w:ascii="Work Sans" w:hAnsi="Work Sans"/>
                <w:sz w:val="20"/>
                <w:szCs w:val="20"/>
              </w:rPr>
            </w:pPr>
            <w:r>
              <w:rPr>
                <w:rFonts w:ascii="Work Sans" w:hAnsi="Work Sans"/>
                <w:sz w:val="20"/>
                <w:szCs w:val="20"/>
              </w:rPr>
              <w:t>Looking forward: Ch 7 Blood flow away from working muscles contributes to fatigue p. 217</w:t>
            </w:r>
          </w:p>
          <w:p w14:paraId="4AC25391" w14:textId="77777777" w:rsidR="000C23D3" w:rsidRPr="007774F0" w:rsidRDefault="008A165C" w:rsidP="00E755E4">
            <w:pPr>
              <w:pStyle w:val="ListParagraph"/>
              <w:numPr>
                <w:ilvl w:val="0"/>
                <w:numId w:val="12"/>
              </w:numPr>
              <w:ind w:left="307" w:hanging="283"/>
              <w:rPr>
                <w:rFonts w:ascii="Work Sans" w:eastAsiaTheme="minorEastAsia" w:hAnsi="Work Sans" w:cs="LetterGothicStd"/>
                <w:sz w:val="20"/>
                <w:szCs w:val="20"/>
              </w:rPr>
            </w:pPr>
            <w:r w:rsidRPr="008A165C">
              <w:rPr>
                <w:rFonts w:ascii="Work Sans" w:hAnsi="Work Sans"/>
                <w:sz w:val="20"/>
                <w:szCs w:val="20"/>
              </w:rPr>
              <w:t xml:space="preserve">Looking forward: Ch 14 Characteristics of </w:t>
            </w:r>
            <w:r w:rsidR="007774F0">
              <w:rPr>
                <w:rFonts w:ascii="Work Sans" w:hAnsi="Work Sans"/>
                <w:sz w:val="20"/>
                <w:szCs w:val="20"/>
              </w:rPr>
              <w:t>the different fibre types</w:t>
            </w:r>
            <w:r w:rsidRPr="008A165C">
              <w:rPr>
                <w:rFonts w:ascii="Work Sans" w:hAnsi="Work Sans"/>
                <w:sz w:val="20"/>
                <w:szCs w:val="20"/>
              </w:rPr>
              <w:t xml:space="preserve"> p. </w:t>
            </w:r>
            <w:r w:rsidR="007774F0">
              <w:rPr>
                <w:rFonts w:ascii="Work Sans" w:hAnsi="Work Sans"/>
                <w:sz w:val="20"/>
                <w:szCs w:val="20"/>
              </w:rPr>
              <w:t>217</w:t>
            </w:r>
          </w:p>
          <w:p w14:paraId="5AEEFBB7" w14:textId="1C481242" w:rsidR="007774F0" w:rsidRPr="008A165C" w:rsidRDefault="007774F0" w:rsidP="00E755E4">
            <w:pPr>
              <w:pStyle w:val="ListParagraph"/>
              <w:numPr>
                <w:ilvl w:val="0"/>
                <w:numId w:val="12"/>
              </w:numPr>
              <w:ind w:left="307" w:hanging="283"/>
              <w:rPr>
                <w:rFonts w:ascii="Work Sans" w:eastAsiaTheme="minorEastAsia" w:hAnsi="Work Sans" w:cs="LetterGothicStd"/>
                <w:sz w:val="20"/>
                <w:szCs w:val="20"/>
              </w:rPr>
            </w:pPr>
            <w:r>
              <w:rPr>
                <w:rFonts w:ascii="Work Sans" w:hAnsi="Work Sans"/>
                <w:sz w:val="20"/>
                <w:szCs w:val="20"/>
              </w:rPr>
              <w:t xml:space="preserve">Looking forward: Ch </w:t>
            </w:r>
            <w:commentRangeStart w:id="3"/>
            <w:r w:rsidRPr="005C448E">
              <w:rPr>
                <w:rFonts w:ascii="Work Sans" w:hAnsi="Work Sans"/>
                <w:sz w:val="20"/>
                <w:szCs w:val="20"/>
                <w:highlight w:val="yellow"/>
              </w:rPr>
              <w:t>XX</w:t>
            </w:r>
            <w:commentRangeEnd w:id="3"/>
            <w:r w:rsidR="005C448E">
              <w:rPr>
                <w:rStyle w:val="CommentReference"/>
                <w:rFonts w:ascii="LetterGothicStd" w:eastAsiaTheme="minorEastAsia" w:hAnsi="LetterGothicStd" w:cs="LetterGothicStd"/>
                <w:lang w:eastAsia="en-US"/>
              </w:rPr>
              <w:commentReference w:id="3"/>
            </w:r>
            <w:r>
              <w:rPr>
                <w:rFonts w:ascii="Work Sans" w:hAnsi="Work Sans"/>
                <w:sz w:val="20"/>
                <w:szCs w:val="20"/>
              </w:rPr>
              <w:t xml:space="preserve"> Myoglobin, haemoglobin and mitochondria</w:t>
            </w:r>
            <w:r w:rsidR="005C448E">
              <w:rPr>
                <w:rFonts w:ascii="Work Sans" w:hAnsi="Work Sans"/>
                <w:sz w:val="20"/>
                <w:szCs w:val="20"/>
              </w:rPr>
              <w:t xml:space="preserve"> p. 219</w:t>
            </w:r>
          </w:p>
        </w:tc>
        <w:tc>
          <w:tcPr>
            <w:tcW w:w="1450" w:type="pct"/>
            <w:shd w:val="clear" w:color="auto" w:fill="auto"/>
            <w:tcMar>
              <w:top w:w="0" w:type="dxa"/>
              <w:left w:w="115" w:type="dxa"/>
              <w:bottom w:w="0" w:type="dxa"/>
              <w:right w:w="115" w:type="dxa"/>
            </w:tcMar>
          </w:tcPr>
          <w:p w14:paraId="1BCD25D8" w14:textId="77777777" w:rsidR="000C23D3" w:rsidRDefault="001258FB" w:rsidP="00E755E4">
            <w:pPr>
              <w:pStyle w:val="ListParagraph"/>
              <w:numPr>
                <w:ilvl w:val="0"/>
                <w:numId w:val="12"/>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lastRenderedPageBreak/>
              <w:t>Weblink: The ‘11+’ Manual</w:t>
            </w:r>
          </w:p>
          <w:p w14:paraId="1EA8EB98" w14:textId="77777777" w:rsidR="001258FB" w:rsidRDefault="001258FB" w:rsidP="00E755E4">
            <w:pPr>
              <w:pStyle w:val="ListParagraph"/>
              <w:numPr>
                <w:ilvl w:val="0"/>
                <w:numId w:val="12"/>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Video: In focus: The respiratory system</w:t>
            </w:r>
          </w:p>
          <w:p w14:paraId="60D80C64" w14:textId="77777777" w:rsidR="001258FB" w:rsidRDefault="001258FB" w:rsidP="00E755E4">
            <w:pPr>
              <w:pStyle w:val="ListParagraph"/>
              <w:numPr>
                <w:ilvl w:val="0"/>
                <w:numId w:val="12"/>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Resource: Reflective folio</w:t>
            </w:r>
          </w:p>
          <w:p w14:paraId="1D3B826F" w14:textId="0235C8B8" w:rsidR="00270795" w:rsidRPr="001F3D78" w:rsidRDefault="00270795" w:rsidP="00E755E4">
            <w:pPr>
              <w:pStyle w:val="ListParagraph"/>
              <w:numPr>
                <w:ilvl w:val="0"/>
                <w:numId w:val="12"/>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Video: In focus: The cardiovascular system</w:t>
            </w:r>
          </w:p>
        </w:tc>
      </w:tr>
      <w:tr w:rsidR="000C23D3" w:rsidRPr="001E5F0B" w14:paraId="42609DAE" w14:textId="77777777" w:rsidTr="00E528FC">
        <w:trPr>
          <w:trHeight w:val="91"/>
        </w:trPr>
        <w:tc>
          <w:tcPr>
            <w:tcW w:w="1627" w:type="pct"/>
            <w:shd w:val="clear" w:color="auto" w:fill="auto"/>
            <w:tcMar>
              <w:top w:w="0" w:type="dxa"/>
              <w:left w:w="115" w:type="dxa"/>
              <w:bottom w:w="0" w:type="dxa"/>
              <w:right w:w="115" w:type="dxa"/>
            </w:tcMar>
          </w:tcPr>
          <w:p w14:paraId="0F8DF501" w14:textId="77777777" w:rsidR="000C23D3" w:rsidRPr="001E5F0B" w:rsidRDefault="000C23D3" w:rsidP="000C23D3">
            <w:pPr>
              <w:spacing w:line="240" w:lineRule="auto"/>
              <w:rPr>
                <w:rFonts w:ascii="Work Sans" w:hAnsi="Work Sans"/>
              </w:rPr>
            </w:pPr>
            <w:r w:rsidRPr="001E5F0B">
              <w:rPr>
                <w:rFonts w:ascii="Work Sans" w:eastAsia="Questrial" w:hAnsi="Work Sans" w:cs="Questrial"/>
                <w:b/>
              </w:rPr>
              <w:t xml:space="preserve">WEEK </w:t>
            </w:r>
            <w:r>
              <w:rPr>
                <w:rFonts w:ascii="Work Sans" w:eastAsia="Questrial" w:hAnsi="Work Sans" w:cs="Questrial"/>
                <w:b/>
              </w:rPr>
              <w:t>11</w:t>
            </w:r>
          </w:p>
          <w:p w14:paraId="53FCE434" w14:textId="77777777" w:rsidR="000C23D3" w:rsidRPr="007A5E68" w:rsidRDefault="000C23D3" w:rsidP="007D5954">
            <w:pPr>
              <w:pStyle w:val="VCAAbullet0"/>
            </w:pPr>
            <w:r w:rsidRPr="00BB78B7">
              <w:rPr>
                <w:b/>
                <w:bCs/>
                <w:sz w:val="24"/>
                <w:szCs w:val="24"/>
              </w:rPr>
              <w:t>KK</w:t>
            </w:r>
            <w:r w:rsidRPr="001E5F0B">
              <w:rPr>
                <w:b/>
                <w:bCs/>
              </w:rPr>
              <w:tab/>
            </w:r>
            <w:r w:rsidRPr="007A5E68">
              <w:t>oxygen uptake at rest and during physical activity and recovery, including oxygen deficit, steady state and excess post-exercise oxygen consumption</w:t>
            </w:r>
            <w:r>
              <w:t xml:space="preserve"> (EPOC)</w:t>
            </w:r>
          </w:p>
          <w:p w14:paraId="27CB8B9D" w14:textId="77777777" w:rsidR="000C23D3" w:rsidRPr="005F4667" w:rsidRDefault="000C23D3" w:rsidP="000C23D3">
            <w:pPr>
              <w:pStyle w:val="VCAAbody"/>
              <w:spacing w:before="60" w:after="0" w:line="240" w:lineRule="auto"/>
              <w:ind w:left="432" w:hanging="432"/>
              <w:rPr>
                <w:rFonts w:ascii="Work Sans" w:hAnsi="Work Sans"/>
                <w:kern w:val="22"/>
                <w:lang w:val="en-GB" w:eastAsia="ja-JP"/>
              </w:rPr>
            </w:pPr>
          </w:p>
          <w:p w14:paraId="46B7CF04" w14:textId="2902B401" w:rsidR="000C23D3" w:rsidRPr="007A5E68" w:rsidRDefault="000C23D3" w:rsidP="007D5954">
            <w:pPr>
              <w:pStyle w:val="VCAAbullet0"/>
            </w:pPr>
            <w:r w:rsidRPr="00BB78B7">
              <w:rPr>
                <w:b/>
                <w:bCs/>
                <w:sz w:val="24"/>
                <w:szCs w:val="24"/>
              </w:rPr>
              <w:t>KS</w:t>
            </w:r>
            <w:r w:rsidR="00BB78B7" w:rsidRPr="00BB78B7">
              <w:rPr>
                <w:b/>
                <w:bCs/>
                <w:sz w:val="24"/>
                <w:szCs w:val="24"/>
              </w:rPr>
              <w:t xml:space="preserve"> </w:t>
            </w:r>
            <w:r w:rsidRPr="00BB78B7">
              <w:rPr>
                <w:b/>
                <w:bCs/>
                <w:sz w:val="24"/>
                <w:szCs w:val="24"/>
              </w:rPr>
              <w:t xml:space="preserve"> </w:t>
            </w:r>
            <w:proofErr w:type="gramStart"/>
            <w:r w:rsidRPr="007A5E68">
              <w:t>explain</w:t>
            </w:r>
            <w:proofErr w:type="gramEnd"/>
            <w:r w:rsidRPr="007A5E68">
              <w:t xml:space="preserve"> the changes in oxygen</w:t>
            </w:r>
            <w:r>
              <w:t xml:space="preserve"> supply and</w:t>
            </w:r>
            <w:r w:rsidRPr="007A5E68">
              <w:t xml:space="preserve"> demand at rest, and during sub-maximal and maximal exercise</w:t>
            </w:r>
          </w:p>
          <w:p w14:paraId="4B2024A9" w14:textId="77777777" w:rsidR="000C23D3" w:rsidRPr="001E5F0B" w:rsidRDefault="000C23D3" w:rsidP="000C23D3">
            <w:pPr>
              <w:spacing w:line="240" w:lineRule="auto"/>
              <w:rPr>
                <w:rFonts w:ascii="Work Sans" w:eastAsia="Questrial" w:hAnsi="Work Sans" w:cs="Questrial"/>
                <w:b/>
              </w:rPr>
            </w:pPr>
          </w:p>
        </w:tc>
        <w:tc>
          <w:tcPr>
            <w:tcW w:w="822" w:type="pct"/>
            <w:shd w:val="clear" w:color="auto" w:fill="auto"/>
            <w:tcMar>
              <w:top w:w="0" w:type="dxa"/>
              <w:left w:w="115" w:type="dxa"/>
              <w:bottom w:w="0" w:type="dxa"/>
              <w:right w:w="115" w:type="dxa"/>
            </w:tcMar>
          </w:tcPr>
          <w:p w14:paraId="2B2B33E6" w14:textId="2FFFBDC0" w:rsidR="000C23D3" w:rsidRPr="00EB150F" w:rsidRDefault="000C23D3" w:rsidP="000C23D3">
            <w:pPr>
              <w:spacing w:line="240" w:lineRule="auto"/>
              <w:rPr>
                <w:rFonts w:ascii="Work Sans" w:hAnsi="Work Sans"/>
                <w:b/>
                <w:bCs/>
              </w:rPr>
            </w:pPr>
            <w:r w:rsidRPr="0090143D">
              <w:rPr>
                <w:rFonts w:ascii="Work Sans" w:hAnsi="Work Sans"/>
                <w:b/>
                <w:bCs/>
                <w:sz w:val="20"/>
                <w:szCs w:val="20"/>
              </w:rPr>
              <w:lastRenderedPageBreak/>
              <w:t>5.4</w:t>
            </w:r>
            <w:r w:rsidR="00BB78B7">
              <w:rPr>
                <w:rFonts w:ascii="Work Sans" w:hAnsi="Work Sans"/>
                <w:b/>
                <w:bCs/>
                <w:sz w:val="20"/>
                <w:szCs w:val="20"/>
              </w:rPr>
              <w:t>:</w:t>
            </w:r>
            <w:r w:rsidRPr="0090143D">
              <w:rPr>
                <w:rFonts w:ascii="Work Sans" w:hAnsi="Work Sans"/>
                <w:sz w:val="20"/>
                <w:szCs w:val="20"/>
              </w:rPr>
              <w:t xml:space="preserve"> </w:t>
            </w:r>
            <w:r w:rsidR="00BB78B7">
              <w:rPr>
                <w:rFonts w:ascii="Work Sans" w:hAnsi="Work Sans"/>
                <w:sz w:val="20"/>
                <w:szCs w:val="20"/>
              </w:rPr>
              <w:t>O</w:t>
            </w:r>
            <w:r w:rsidR="00BB78B7" w:rsidRPr="0090143D">
              <w:rPr>
                <w:rFonts w:ascii="Work Sans" w:hAnsi="Work Sans"/>
                <w:sz w:val="20"/>
                <w:szCs w:val="20"/>
              </w:rPr>
              <w:t>xygen uptake at rest, oxygen deficit, steady state and</w:t>
            </w:r>
            <w:r w:rsidR="00BB78B7">
              <w:rPr>
                <w:rFonts w:ascii="Work Sans" w:hAnsi="Work Sans"/>
                <w:sz w:val="20"/>
                <w:szCs w:val="20"/>
              </w:rPr>
              <w:t xml:space="preserve"> EPOC (p. 220-225)</w:t>
            </w:r>
          </w:p>
        </w:tc>
        <w:tc>
          <w:tcPr>
            <w:tcW w:w="1101" w:type="pct"/>
            <w:shd w:val="clear" w:color="auto" w:fill="auto"/>
            <w:tcMar>
              <w:top w:w="0" w:type="dxa"/>
              <w:left w:w="115" w:type="dxa"/>
              <w:bottom w:w="0" w:type="dxa"/>
              <w:right w:w="115" w:type="dxa"/>
            </w:tcMar>
          </w:tcPr>
          <w:p w14:paraId="4664D3DF" w14:textId="57AF0A56" w:rsidR="00BB78B7" w:rsidRDefault="00BB78B7" w:rsidP="00E755E4">
            <w:pPr>
              <w:pStyle w:val="ListParagraph"/>
              <w:numPr>
                <w:ilvl w:val="0"/>
                <w:numId w:val="13"/>
              </w:numPr>
              <w:ind w:left="307" w:hanging="283"/>
              <w:rPr>
                <w:rFonts w:ascii="Work Sans" w:eastAsia="Questrial" w:hAnsi="Work Sans" w:cs="Questrial"/>
                <w:color w:val="auto"/>
                <w:sz w:val="20"/>
                <w:szCs w:val="20"/>
              </w:rPr>
            </w:pPr>
            <w:r>
              <w:rPr>
                <w:rFonts w:ascii="Work Sans" w:eastAsia="Questrial" w:hAnsi="Work Sans" w:cs="Questrial"/>
                <w:color w:val="auto"/>
                <w:sz w:val="20"/>
                <w:szCs w:val="20"/>
              </w:rPr>
              <w:t xml:space="preserve">Looking back: Ch </w:t>
            </w:r>
            <w:commentRangeStart w:id="4"/>
            <w:r>
              <w:rPr>
                <w:rFonts w:ascii="Work Sans" w:eastAsia="Questrial" w:hAnsi="Work Sans" w:cs="Questrial"/>
                <w:color w:val="auto"/>
                <w:sz w:val="20"/>
                <w:szCs w:val="20"/>
              </w:rPr>
              <w:t>X</w:t>
            </w:r>
            <w:commentRangeEnd w:id="4"/>
            <w:r>
              <w:rPr>
                <w:rStyle w:val="CommentReference"/>
                <w:rFonts w:ascii="LetterGothicStd" w:eastAsiaTheme="minorEastAsia" w:hAnsi="LetterGothicStd" w:cs="LetterGothicStd"/>
                <w:lang w:eastAsia="en-US"/>
              </w:rPr>
              <w:commentReference w:id="4"/>
            </w:r>
            <w:r>
              <w:rPr>
                <w:rFonts w:ascii="Work Sans" w:eastAsia="Questrial" w:hAnsi="Work Sans" w:cs="Questrial"/>
                <w:color w:val="auto"/>
                <w:sz w:val="20"/>
                <w:szCs w:val="20"/>
              </w:rPr>
              <w:t xml:space="preserve"> Oxygen p. 223</w:t>
            </w:r>
          </w:p>
          <w:p w14:paraId="3372C37D" w14:textId="0D80E2D6" w:rsidR="000C23D3" w:rsidRPr="00BB78B7" w:rsidRDefault="00BB78B7" w:rsidP="00E755E4">
            <w:pPr>
              <w:pStyle w:val="ListParagraph"/>
              <w:numPr>
                <w:ilvl w:val="0"/>
                <w:numId w:val="13"/>
              </w:numPr>
              <w:ind w:left="307" w:hanging="283"/>
              <w:rPr>
                <w:rFonts w:ascii="Work Sans" w:eastAsia="Questrial" w:hAnsi="Work Sans" w:cs="Questrial"/>
                <w:color w:val="auto"/>
                <w:sz w:val="20"/>
                <w:szCs w:val="20"/>
              </w:rPr>
            </w:pPr>
            <w:r>
              <w:rPr>
                <w:rFonts w:ascii="Work Sans" w:eastAsia="Questrial" w:hAnsi="Work Sans" w:cs="Questrial"/>
                <w:color w:val="auto"/>
                <w:sz w:val="20"/>
                <w:szCs w:val="20"/>
              </w:rPr>
              <w:t>Looking forward: Ch 7 Passive recovery p. 224</w:t>
            </w:r>
          </w:p>
        </w:tc>
        <w:tc>
          <w:tcPr>
            <w:tcW w:w="1450" w:type="pct"/>
            <w:shd w:val="clear" w:color="auto" w:fill="auto"/>
            <w:tcMar>
              <w:top w:w="0" w:type="dxa"/>
              <w:left w:w="115" w:type="dxa"/>
              <w:bottom w:w="0" w:type="dxa"/>
              <w:right w:w="115" w:type="dxa"/>
            </w:tcMar>
          </w:tcPr>
          <w:p w14:paraId="0653FA58" w14:textId="77777777" w:rsidR="000C23D3" w:rsidRDefault="00BB78B7" w:rsidP="00E755E4">
            <w:pPr>
              <w:pStyle w:val="ListParagraph"/>
              <w:numPr>
                <w:ilvl w:val="0"/>
                <w:numId w:val="13"/>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Video: In focus: The muscular system</w:t>
            </w:r>
          </w:p>
          <w:p w14:paraId="54C27072" w14:textId="5CAEA6AC" w:rsidR="00BB78B7" w:rsidRPr="00BB78B7" w:rsidRDefault="00BB78B7" w:rsidP="00E755E4">
            <w:pPr>
              <w:pStyle w:val="ListParagraph"/>
              <w:numPr>
                <w:ilvl w:val="0"/>
                <w:numId w:val="13"/>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Video: In focus: Oxygen uptake at rest and various exercise intensities</w:t>
            </w:r>
          </w:p>
        </w:tc>
      </w:tr>
      <w:tr w:rsidR="00432071" w:rsidRPr="001E5F0B" w14:paraId="2EA64B99" w14:textId="77777777" w:rsidTr="00E528FC">
        <w:trPr>
          <w:trHeight w:val="91"/>
        </w:trPr>
        <w:tc>
          <w:tcPr>
            <w:tcW w:w="1627" w:type="pct"/>
            <w:shd w:val="clear" w:color="auto" w:fill="auto"/>
            <w:tcMar>
              <w:top w:w="0" w:type="dxa"/>
              <w:left w:w="115" w:type="dxa"/>
              <w:bottom w:w="0" w:type="dxa"/>
              <w:right w:w="115" w:type="dxa"/>
            </w:tcMar>
          </w:tcPr>
          <w:p w14:paraId="1606349C" w14:textId="77777777" w:rsidR="00432071" w:rsidRPr="001E5F0B" w:rsidRDefault="00432071" w:rsidP="00432071">
            <w:pPr>
              <w:spacing w:line="240" w:lineRule="auto"/>
              <w:rPr>
                <w:rFonts w:ascii="Work Sans" w:hAnsi="Work Sans"/>
              </w:rPr>
            </w:pPr>
            <w:r w:rsidRPr="001E5F0B">
              <w:rPr>
                <w:rFonts w:ascii="Work Sans" w:eastAsia="Questrial" w:hAnsi="Work Sans" w:cs="Questrial"/>
                <w:b/>
              </w:rPr>
              <w:t>WEEK 1</w:t>
            </w:r>
            <w:r>
              <w:rPr>
                <w:rFonts w:ascii="Work Sans" w:eastAsia="Questrial" w:hAnsi="Work Sans" w:cs="Questrial"/>
                <w:b/>
              </w:rPr>
              <w:t>2</w:t>
            </w:r>
          </w:p>
          <w:p w14:paraId="071D0A0F" w14:textId="64556F8F" w:rsidR="00432071" w:rsidRPr="00736B6D" w:rsidRDefault="00432071" w:rsidP="00432071">
            <w:pPr>
              <w:pStyle w:val="VCAAbody"/>
              <w:spacing w:before="60" w:line="240" w:lineRule="auto"/>
              <w:ind w:left="432" w:hanging="432"/>
              <w:rPr>
                <w:rFonts w:ascii="Work Sans" w:eastAsia="Questrial" w:hAnsi="Work Sans" w:cs="Questrial"/>
                <w:sz w:val="24"/>
                <w:szCs w:val="24"/>
                <w:lang w:val="en-GB"/>
              </w:rPr>
            </w:pPr>
            <w:r w:rsidRPr="001E5F0B">
              <w:rPr>
                <w:rFonts w:ascii="Work Sans" w:eastAsia="Questrial" w:hAnsi="Work Sans" w:cs="Questrial"/>
                <w:b/>
                <w:bCs/>
                <w:sz w:val="24"/>
                <w:szCs w:val="24"/>
              </w:rPr>
              <w:t>KK</w:t>
            </w:r>
            <w:r w:rsidRPr="001E5F0B">
              <w:rPr>
                <w:rFonts w:ascii="Work Sans" w:eastAsia="Questrial" w:hAnsi="Work Sans" w:cs="Questrial"/>
                <w:b/>
                <w:bCs/>
              </w:rPr>
              <w:tab/>
            </w:r>
            <w:r w:rsidRPr="00736B6D">
              <w:rPr>
                <w:rFonts w:ascii="Work Sans" w:hAnsi="Work Sans"/>
              </w:rPr>
              <w:t>the 3 energy systems (ATP-CP, anaerobic glycolysis and aerobic), including their fuels (chemical and food)</w:t>
            </w:r>
          </w:p>
          <w:p w14:paraId="00179C92" w14:textId="77777777" w:rsidR="00432071" w:rsidRPr="0073626C" w:rsidRDefault="00432071" w:rsidP="007D5954">
            <w:pPr>
              <w:pStyle w:val="VCAAbullet0"/>
            </w:pPr>
            <w:r w:rsidRPr="001E5F0B">
              <w:rPr>
                <w:b/>
                <w:bCs/>
                <w:sz w:val="24"/>
                <w:szCs w:val="24"/>
              </w:rPr>
              <w:t>KS</w:t>
            </w:r>
            <w:r w:rsidRPr="001E5F0B">
              <w:rPr>
                <w:b/>
                <w:bCs/>
              </w:rPr>
              <w:tab/>
            </w:r>
            <w:proofErr w:type="gramStart"/>
            <w:r w:rsidRPr="0073626C">
              <w:t>perform</w:t>
            </w:r>
            <w:proofErr w:type="gramEnd"/>
            <w:r w:rsidRPr="0073626C">
              <w:t>, observe, analyse and report on</w:t>
            </w:r>
            <w:r w:rsidRPr="00931038">
              <w:t xml:space="preserve"> </w:t>
            </w:r>
            <w:r>
              <w:t xml:space="preserve">practical </w:t>
            </w:r>
            <w:r w:rsidRPr="0073626C">
              <w:t>activities designed to explore the relationship between the energy systems during activity and recovery</w:t>
            </w:r>
          </w:p>
          <w:p w14:paraId="1C6116CE" w14:textId="77777777" w:rsidR="00432071" w:rsidRPr="001E5F0B" w:rsidRDefault="00432071" w:rsidP="00432071">
            <w:pPr>
              <w:spacing w:line="240" w:lineRule="auto"/>
              <w:rPr>
                <w:rFonts w:ascii="Work Sans" w:eastAsia="Questrial" w:hAnsi="Work Sans" w:cs="Questrial"/>
                <w:b/>
              </w:rPr>
            </w:pPr>
          </w:p>
        </w:tc>
        <w:tc>
          <w:tcPr>
            <w:tcW w:w="822" w:type="pct"/>
            <w:shd w:val="clear" w:color="auto" w:fill="auto"/>
            <w:tcMar>
              <w:top w:w="0" w:type="dxa"/>
              <w:left w:w="115" w:type="dxa"/>
              <w:bottom w:w="0" w:type="dxa"/>
              <w:right w:w="115" w:type="dxa"/>
            </w:tcMar>
          </w:tcPr>
          <w:p w14:paraId="24DE4C95" w14:textId="4DE94F96" w:rsidR="00432071" w:rsidRDefault="00432071" w:rsidP="00432071">
            <w:pPr>
              <w:spacing w:line="240" w:lineRule="auto"/>
              <w:rPr>
                <w:rFonts w:ascii="Work Sans" w:hAnsi="Work Sans"/>
                <w:b/>
                <w:bCs/>
              </w:rPr>
            </w:pPr>
            <w:r w:rsidRPr="00E803B8">
              <w:rPr>
                <w:rFonts w:ascii="Work Sans" w:hAnsi="Work Sans"/>
                <w:b/>
                <w:bCs/>
              </w:rPr>
              <w:t xml:space="preserve">Ch 6: </w:t>
            </w:r>
            <w:r w:rsidR="00285F1A">
              <w:rPr>
                <w:rFonts w:ascii="Work Sans" w:hAnsi="Work Sans"/>
                <w:b/>
                <w:bCs/>
              </w:rPr>
              <w:t>T</w:t>
            </w:r>
            <w:r w:rsidR="00285F1A" w:rsidRPr="00E803B8">
              <w:rPr>
                <w:rFonts w:ascii="Work Sans" w:hAnsi="Work Sans"/>
                <w:b/>
                <w:bCs/>
              </w:rPr>
              <w:t>he production of energy for human movement</w:t>
            </w:r>
          </w:p>
          <w:p w14:paraId="7F2CA4CD" w14:textId="77777777" w:rsidR="00432071" w:rsidRDefault="00432071" w:rsidP="00432071">
            <w:pPr>
              <w:spacing w:line="240" w:lineRule="auto"/>
              <w:rPr>
                <w:rFonts w:ascii="Work Sans" w:hAnsi="Work Sans"/>
                <w:b/>
                <w:bCs/>
              </w:rPr>
            </w:pPr>
          </w:p>
          <w:p w14:paraId="6EBB4E8C" w14:textId="10B2D59A" w:rsidR="00432071" w:rsidRDefault="00432071" w:rsidP="00432071">
            <w:pPr>
              <w:spacing w:line="240" w:lineRule="auto"/>
              <w:rPr>
                <w:rFonts w:ascii="Work Sans" w:hAnsi="Work Sans"/>
                <w:sz w:val="20"/>
                <w:szCs w:val="20"/>
              </w:rPr>
            </w:pPr>
            <w:r w:rsidRPr="003753F9">
              <w:rPr>
                <w:rFonts w:ascii="Work Sans" w:hAnsi="Work Sans"/>
                <w:b/>
                <w:bCs/>
                <w:sz w:val="20"/>
                <w:szCs w:val="20"/>
              </w:rPr>
              <w:t xml:space="preserve">6.1: </w:t>
            </w:r>
            <w:r w:rsidR="00285F1A">
              <w:rPr>
                <w:rFonts w:ascii="Work Sans" w:hAnsi="Work Sans"/>
                <w:sz w:val="20"/>
                <w:szCs w:val="20"/>
              </w:rPr>
              <w:t>F</w:t>
            </w:r>
            <w:r w:rsidR="00285F1A" w:rsidRPr="003753F9">
              <w:rPr>
                <w:rFonts w:ascii="Work Sans" w:hAnsi="Work Sans"/>
                <w:sz w:val="20"/>
                <w:szCs w:val="20"/>
              </w:rPr>
              <w:t>ood fuel for energy production</w:t>
            </w:r>
            <w:r w:rsidR="00285F1A">
              <w:rPr>
                <w:rFonts w:ascii="Work Sans" w:hAnsi="Work Sans"/>
                <w:sz w:val="20"/>
                <w:szCs w:val="20"/>
              </w:rPr>
              <w:t xml:space="preserve"> (p. </w:t>
            </w:r>
            <w:r w:rsidR="008B6F56">
              <w:rPr>
                <w:rFonts w:ascii="Work Sans" w:hAnsi="Work Sans"/>
                <w:sz w:val="20"/>
                <w:szCs w:val="20"/>
              </w:rPr>
              <w:t>236</w:t>
            </w:r>
            <w:r w:rsidR="00285F1A">
              <w:rPr>
                <w:rFonts w:ascii="Work Sans" w:hAnsi="Work Sans"/>
                <w:sz w:val="20"/>
                <w:szCs w:val="20"/>
              </w:rPr>
              <w:t>-</w:t>
            </w:r>
            <w:r w:rsidR="008B6F56">
              <w:rPr>
                <w:rFonts w:ascii="Work Sans" w:hAnsi="Work Sans"/>
                <w:sz w:val="20"/>
                <w:szCs w:val="20"/>
              </w:rPr>
              <w:t>241</w:t>
            </w:r>
            <w:r w:rsidR="00285F1A">
              <w:rPr>
                <w:rFonts w:ascii="Work Sans" w:hAnsi="Work Sans"/>
                <w:sz w:val="20"/>
                <w:szCs w:val="20"/>
              </w:rPr>
              <w:t>)</w:t>
            </w:r>
          </w:p>
          <w:p w14:paraId="53B4A178" w14:textId="77777777" w:rsidR="00432071" w:rsidRPr="0090143D" w:rsidRDefault="00432071" w:rsidP="00432071">
            <w:pPr>
              <w:spacing w:line="240" w:lineRule="auto"/>
              <w:rPr>
                <w:rFonts w:ascii="Work Sans" w:hAnsi="Work Sans"/>
                <w:b/>
                <w:bCs/>
                <w:sz w:val="20"/>
                <w:szCs w:val="20"/>
              </w:rPr>
            </w:pPr>
          </w:p>
        </w:tc>
        <w:tc>
          <w:tcPr>
            <w:tcW w:w="1101" w:type="pct"/>
            <w:shd w:val="clear" w:color="auto" w:fill="auto"/>
            <w:tcMar>
              <w:top w:w="0" w:type="dxa"/>
              <w:left w:w="115" w:type="dxa"/>
              <w:bottom w:w="0" w:type="dxa"/>
              <w:right w:w="115" w:type="dxa"/>
            </w:tcMar>
          </w:tcPr>
          <w:p w14:paraId="56F92385" w14:textId="791FCB8E" w:rsidR="00FC46E1" w:rsidRPr="00FC46E1" w:rsidRDefault="00285F1A" w:rsidP="00E755E4">
            <w:pPr>
              <w:pStyle w:val="ListParagraph"/>
              <w:numPr>
                <w:ilvl w:val="0"/>
                <w:numId w:val="14"/>
              </w:numPr>
              <w:ind w:left="307" w:hanging="283"/>
              <w:rPr>
                <w:rFonts w:ascii="Work Sans" w:eastAsia="Questrial" w:hAnsi="Work Sans" w:cs="Questrial"/>
                <w:sz w:val="20"/>
                <w:szCs w:val="20"/>
              </w:rPr>
            </w:pPr>
            <w:r w:rsidRPr="00285F1A">
              <w:rPr>
                <w:rFonts w:ascii="Work Sans" w:eastAsia="Questrial" w:hAnsi="Work Sans" w:cs="Questrial"/>
                <w:sz w:val="20"/>
                <w:szCs w:val="20"/>
              </w:rPr>
              <w:t xml:space="preserve">Looking forward: Ch 7 </w:t>
            </w:r>
            <w:r w:rsidR="00FC46E1">
              <w:rPr>
                <w:rFonts w:ascii="Work Sans" w:eastAsia="Questrial" w:hAnsi="Work Sans" w:cs="Questrial"/>
                <w:sz w:val="20"/>
                <w:szCs w:val="20"/>
              </w:rPr>
              <w:t>Fuel for performance</w:t>
            </w:r>
            <w:r w:rsidRPr="00285F1A">
              <w:rPr>
                <w:rFonts w:ascii="Work Sans" w:eastAsia="Questrial" w:hAnsi="Work Sans" w:cs="Questrial"/>
                <w:sz w:val="20"/>
                <w:szCs w:val="20"/>
              </w:rPr>
              <w:t xml:space="preserve"> p. </w:t>
            </w:r>
            <w:r w:rsidR="00FC46E1">
              <w:rPr>
                <w:rFonts w:ascii="Work Sans" w:eastAsia="Questrial" w:hAnsi="Work Sans" w:cs="Questrial"/>
                <w:sz w:val="20"/>
                <w:szCs w:val="20"/>
              </w:rPr>
              <w:t>236</w:t>
            </w:r>
          </w:p>
          <w:p w14:paraId="1B56409A" w14:textId="6C4F4C98" w:rsidR="00FC46E1" w:rsidRDefault="00FC46E1" w:rsidP="00E755E4">
            <w:pPr>
              <w:pStyle w:val="ListParagraph"/>
              <w:numPr>
                <w:ilvl w:val="0"/>
                <w:numId w:val="14"/>
              </w:numPr>
              <w:ind w:left="307" w:hanging="283"/>
              <w:rPr>
                <w:rFonts w:ascii="Work Sans" w:eastAsia="Questrial" w:hAnsi="Work Sans" w:cs="Questrial"/>
                <w:sz w:val="20"/>
                <w:szCs w:val="20"/>
              </w:rPr>
            </w:pPr>
            <w:r>
              <w:rPr>
                <w:rFonts w:ascii="Work Sans" w:eastAsia="Questrial" w:hAnsi="Work Sans" w:cs="Questrial"/>
                <w:sz w:val="20"/>
                <w:szCs w:val="20"/>
              </w:rPr>
              <w:t>Looking forward: Ch 11 Training diaries p. 238</w:t>
            </w:r>
          </w:p>
          <w:p w14:paraId="0E9AC848" w14:textId="0E4DB086" w:rsidR="00FC46E1" w:rsidRPr="00285F1A" w:rsidRDefault="00FC46E1" w:rsidP="00E755E4">
            <w:pPr>
              <w:pStyle w:val="ListParagraph"/>
              <w:numPr>
                <w:ilvl w:val="0"/>
                <w:numId w:val="14"/>
              </w:numPr>
              <w:ind w:left="307" w:hanging="283"/>
              <w:rPr>
                <w:rFonts w:ascii="Work Sans" w:eastAsia="Questrial" w:hAnsi="Work Sans" w:cs="Questrial"/>
                <w:sz w:val="20"/>
                <w:szCs w:val="20"/>
              </w:rPr>
            </w:pPr>
            <w:r>
              <w:rPr>
                <w:rFonts w:ascii="Work Sans" w:eastAsia="Questrial" w:hAnsi="Work Sans" w:cs="Questrial"/>
                <w:sz w:val="20"/>
                <w:szCs w:val="20"/>
              </w:rPr>
              <w:t>Looking forward: Ch 10 Assessment of fitness p. 239</w:t>
            </w:r>
          </w:p>
          <w:p w14:paraId="53A3611E" w14:textId="10EA2A41" w:rsidR="00432071" w:rsidRPr="00285F1A" w:rsidRDefault="00285F1A" w:rsidP="00E755E4">
            <w:pPr>
              <w:pStyle w:val="ListParagraph"/>
              <w:numPr>
                <w:ilvl w:val="0"/>
                <w:numId w:val="14"/>
              </w:numPr>
              <w:ind w:left="307" w:hanging="283"/>
              <w:rPr>
                <w:rFonts w:ascii="Work Sans" w:eastAsia="Questrial" w:hAnsi="Work Sans" w:cs="Questrial"/>
                <w:sz w:val="20"/>
                <w:szCs w:val="20"/>
              </w:rPr>
            </w:pPr>
            <w:r w:rsidRPr="00285F1A">
              <w:rPr>
                <w:rFonts w:ascii="Work Sans" w:eastAsia="Questrial" w:hAnsi="Work Sans" w:cs="Questrial"/>
                <w:sz w:val="20"/>
                <w:szCs w:val="20"/>
              </w:rPr>
              <w:t xml:space="preserve">Looking forward: Ch 15 </w:t>
            </w:r>
            <w:r w:rsidR="00FC46E1">
              <w:rPr>
                <w:rFonts w:ascii="Work Sans" w:eastAsia="Questrial" w:hAnsi="Work Sans" w:cs="Questrial"/>
                <w:sz w:val="20"/>
                <w:szCs w:val="20"/>
              </w:rPr>
              <w:t>Fuel and glycogen sparin</w:t>
            </w:r>
            <w:r w:rsidRPr="00285F1A">
              <w:rPr>
                <w:rFonts w:ascii="Work Sans" w:eastAsia="Questrial" w:hAnsi="Work Sans" w:cs="Questrial"/>
                <w:sz w:val="20"/>
                <w:szCs w:val="20"/>
              </w:rPr>
              <w:t xml:space="preserve">g p. </w:t>
            </w:r>
            <w:r w:rsidR="00FC46E1">
              <w:rPr>
                <w:rFonts w:ascii="Work Sans" w:eastAsia="Questrial" w:hAnsi="Work Sans" w:cs="Questrial"/>
                <w:sz w:val="20"/>
                <w:szCs w:val="20"/>
              </w:rPr>
              <w:t>239</w:t>
            </w:r>
          </w:p>
        </w:tc>
        <w:tc>
          <w:tcPr>
            <w:tcW w:w="1450" w:type="pct"/>
            <w:shd w:val="clear" w:color="auto" w:fill="auto"/>
            <w:tcMar>
              <w:top w:w="0" w:type="dxa"/>
              <w:left w:w="115" w:type="dxa"/>
              <w:bottom w:w="0" w:type="dxa"/>
              <w:right w:w="115" w:type="dxa"/>
            </w:tcMar>
          </w:tcPr>
          <w:p w14:paraId="3DD1A4A6" w14:textId="46A74660" w:rsidR="00432071" w:rsidRPr="00285F1A" w:rsidRDefault="008B6F56"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Resource: VCAA recognised abbreviations</w:t>
            </w:r>
          </w:p>
        </w:tc>
      </w:tr>
      <w:tr w:rsidR="00432071" w:rsidRPr="001E5F0B" w14:paraId="40C83DCD" w14:textId="77777777" w:rsidTr="00E528FC">
        <w:trPr>
          <w:trHeight w:val="91"/>
        </w:trPr>
        <w:tc>
          <w:tcPr>
            <w:tcW w:w="1627" w:type="pct"/>
            <w:shd w:val="clear" w:color="auto" w:fill="auto"/>
            <w:tcMar>
              <w:top w:w="0" w:type="dxa"/>
              <w:left w:w="115" w:type="dxa"/>
              <w:bottom w:w="0" w:type="dxa"/>
              <w:right w:w="115" w:type="dxa"/>
            </w:tcMar>
          </w:tcPr>
          <w:p w14:paraId="5CF7C6B3" w14:textId="77777777" w:rsidR="00432071" w:rsidRPr="001E5F0B" w:rsidRDefault="00432071" w:rsidP="00432071">
            <w:pPr>
              <w:spacing w:line="240" w:lineRule="auto"/>
              <w:rPr>
                <w:rFonts w:ascii="Work Sans" w:hAnsi="Work Sans"/>
              </w:rPr>
            </w:pPr>
            <w:r w:rsidRPr="001E5F0B">
              <w:rPr>
                <w:rFonts w:ascii="Work Sans" w:eastAsia="Questrial" w:hAnsi="Work Sans" w:cs="Questrial"/>
                <w:b/>
              </w:rPr>
              <w:t>WEEK</w:t>
            </w:r>
            <w:r>
              <w:rPr>
                <w:rFonts w:ascii="Work Sans" w:eastAsia="Questrial" w:hAnsi="Work Sans" w:cs="Questrial"/>
                <w:b/>
              </w:rPr>
              <w:t>S</w:t>
            </w:r>
            <w:r w:rsidRPr="001E5F0B">
              <w:rPr>
                <w:rFonts w:ascii="Work Sans" w:eastAsia="Questrial" w:hAnsi="Work Sans" w:cs="Questrial"/>
                <w:b/>
              </w:rPr>
              <w:t xml:space="preserve"> </w:t>
            </w:r>
            <w:r>
              <w:rPr>
                <w:rFonts w:ascii="Work Sans" w:eastAsia="Questrial" w:hAnsi="Work Sans" w:cs="Questrial"/>
                <w:b/>
              </w:rPr>
              <w:t>13 &amp; 14</w:t>
            </w:r>
          </w:p>
          <w:p w14:paraId="288EAA14" w14:textId="77777777" w:rsidR="00432071" w:rsidRPr="00736B6D" w:rsidRDefault="00432071" w:rsidP="007D5954">
            <w:pPr>
              <w:pStyle w:val="VCAAbullet0"/>
            </w:pPr>
            <w:r w:rsidRPr="006A3BB4">
              <w:rPr>
                <w:b/>
                <w:bCs/>
                <w:sz w:val="24"/>
                <w:szCs w:val="24"/>
              </w:rPr>
              <w:t>KK</w:t>
            </w:r>
            <w:r w:rsidRPr="001E5F0B">
              <w:rPr>
                <w:b/>
                <w:bCs/>
              </w:rPr>
              <w:tab/>
            </w:r>
            <w:r w:rsidRPr="00736B6D">
              <w:t xml:space="preserve">the 3 energy systems (ATP-CP, anaerobic glycolysis and aerobic), including their fuels (chemical and food); rate and yield of each system; their contribution at rest and varying intensities; and recovery rates </w:t>
            </w:r>
            <w:r w:rsidRPr="00736B6D">
              <w:lastRenderedPageBreak/>
              <w:t>associated with active and passive recovery</w:t>
            </w:r>
          </w:p>
          <w:p w14:paraId="041F8E12" w14:textId="77777777" w:rsidR="00432071" w:rsidRPr="006A3BB4" w:rsidRDefault="00432071" w:rsidP="00F17840">
            <w:pPr>
              <w:pStyle w:val="VCAAbody"/>
              <w:numPr>
                <w:ilvl w:val="0"/>
                <w:numId w:val="2"/>
              </w:numPr>
              <w:spacing w:before="60" w:line="240" w:lineRule="auto"/>
              <w:ind w:left="873"/>
              <w:rPr>
                <w:rFonts w:ascii="Work Sans" w:eastAsia="Questrial" w:hAnsi="Work Sans" w:cs="Questrial"/>
                <w:spacing w:val="-4"/>
                <w:szCs w:val="20"/>
              </w:rPr>
            </w:pPr>
            <w:r w:rsidRPr="00736B6D">
              <w:rPr>
                <w:rFonts w:ascii="Work Sans" w:hAnsi="Work Sans"/>
                <w:szCs w:val="20"/>
              </w:rPr>
              <w:t>the interplay of energy systems in relation to the intensity and duration of physical activity, sport and exercise</w:t>
            </w:r>
          </w:p>
          <w:p w14:paraId="6F1E5A85" w14:textId="77777777" w:rsidR="006A3BB4" w:rsidRPr="00736B6D" w:rsidRDefault="006A3BB4" w:rsidP="006A3BB4">
            <w:pPr>
              <w:pStyle w:val="VCAAbody"/>
              <w:spacing w:before="60" w:line="240" w:lineRule="auto"/>
              <w:ind w:left="447"/>
              <w:rPr>
                <w:rFonts w:ascii="Work Sans" w:eastAsia="Questrial" w:hAnsi="Work Sans" w:cs="Questrial"/>
                <w:spacing w:val="-4"/>
                <w:szCs w:val="20"/>
              </w:rPr>
            </w:pPr>
          </w:p>
          <w:p w14:paraId="71902F7D" w14:textId="77777777" w:rsidR="00A33BC8" w:rsidRDefault="00432071" w:rsidP="007D5954">
            <w:pPr>
              <w:pStyle w:val="VCAAbullet0"/>
            </w:pPr>
            <w:r w:rsidRPr="006A3BB4">
              <w:rPr>
                <w:b/>
                <w:bCs/>
                <w:sz w:val="24"/>
                <w:szCs w:val="24"/>
              </w:rPr>
              <w:t>KS</w:t>
            </w:r>
            <w:r w:rsidRPr="001E5F0B">
              <w:rPr>
                <w:b/>
                <w:bCs/>
              </w:rPr>
              <w:tab/>
            </w:r>
            <w:bookmarkStart w:id="5" w:name="_Hlk144817706"/>
            <w:proofErr w:type="gramStart"/>
            <w:r w:rsidRPr="0073626C">
              <w:t>perform</w:t>
            </w:r>
            <w:proofErr w:type="gramEnd"/>
            <w:r w:rsidRPr="0073626C">
              <w:t>, observe, analyse and report on</w:t>
            </w:r>
            <w:r w:rsidRPr="00931038">
              <w:t xml:space="preserve"> </w:t>
            </w:r>
            <w:r>
              <w:t xml:space="preserve">practical </w:t>
            </w:r>
            <w:r w:rsidRPr="0073626C">
              <w:t>activities designed to explore the relationship between the energy systems during activity and recovery</w:t>
            </w:r>
          </w:p>
          <w:p w14:paraId="795AD7D8" w14:textId="686B25A6" w:rsidR="00432071" w:rsidRPr="0073626C" w:rsidRDefault="00432071" w:rsidP="007D5954">
            <w:pPr>
              <w:pStyle w:val="VCAAbullet0"/>
              <w:numPr>
                <w:ilvl w:val="0"/>
                <w:numId w:val="2"/>
              </w:numPr>
              <w:ind w:left="873"/>
            </w:pPr>
            <w:r w:rsidRPr="0073626C">
              <w:t xml:space="preserve">participate in physical activity, sport and exercise </w:t>
            </w:r>
            <w:r>
              <w:t>to</w:t>
            </w:r>
            <w:r w:rsidRPr="0073626C">
              <w:t xml:space="preserve"> describe, using appropriate terminology, the interplay and relative contribution of the </w:t>
            </w:r>
            <w:r>
              <w:t xml:space="preserve">3 </w:t>
            </w:r>
            <w:r w:rsidRPr="0073626C">
              <w:t>energy systems</w:t>
            </w:r>
          </w:p>
          <w:bookmarkEnd w:id="5"/>
          <w:p w14:paraId="2150ACEB" w14:textId="77777777" w:rsidR="00432071" w:rsidRPr="001E5F0B" w:rsidRDefault="00432071" w:rsidP="00432071">
            <w:pPr>
              <w:spacing w:line="240" w:lineRule="auto"/>
              <w:rPr>
                <w:rFonts w:ascii="Work Sans" w:eastAsia="Questrial" w:hAnsi="Work Sans" w:cs="Questrial"/>
                <w:b/>
              </w:rPr>
            </w:pPr>
          </w:p>
        </w:tc>
        <w:tc>
          <w:tcPr>
            <w:tcW w:w="822" w:type="pct"/>
            <w:shd w:val="clear" w:color="auto" w:fill="auto"/>
            <w:tcMar>
              <w:top w:w="0" w:type="dxa"/>
              <w:left w:w="115" w:type="dxa"/>
              <w:bottom w:w="0" w:type="dxa"/>
              <w:right w:w="115" w:type="dxa"/>
            </w:tcMar>
          </w:tcPr>
          <w:p w14:paraId="765EE75A" w14:textId="17E7D118" w:rsidR="00432071" w:rsidRDefault="00432071" w:rsidP="00432071">
            <w:pPr>
              <w:spacing w:line="240" w:lineRule="auto"/>
              <w:rPr>
                <w:rFonts w:ascii="Work Sans" w:hAnsi="Work Sans"/>
                <w:sz w:val="20"/>
                <w:szCs w:val="20"/>
              </w:rPr>
            </w:pPr>
            <w:r w:rsidRPr="006A3BB4">
              <w:rPr>
                <w:rFonts w:ascii="Work Sans" w:hAnsi="Work Sans"/>
                <w:b/>
                <w:bCs/>
                <w:sz w:val="20"/>
                <w:szCs w:val="20"/>
              </w:rPr>
              <w:lastRenderedPageBreak/>
              <w:t>6.2</w:t>
            </w:r>
            <w:r w:rsidR="006A3BB4" w:rsidRPr="006A3BB4">
              <w:rPr>
                <w:rFonts w:ascii="Work Sans" w:hAnsi="Work Sans"/>
                <w:b/>
                <w:bCs/>
                <w:sz w:val="20"/>
                <w:szCs w:val="20"/>
              </w:rPr>
              <w:t>:</w:t>
            </w:r>
            <w:r w:rsidRPr="005D296F">
              <w:rPr>
                <w:rFonts w:ascii="Work Sans" w:hAnsi="Work Sans"/>
                <w:sz w:val="20"/>
                <w:szCs w:val="20"/>
              </w:rPr>
              <w:t xml:space="preserve"> </w:t>
            </w:r>
            <w:r w:rsidR="006A3BB4">
              <w:rPr>
                <w:rFonts w:ascii="Work Sans" w:hAnsi="Work Sans"/>
                <w:sz w:val="20"/>
                <w:szCs w:val="20"/>
              </w:rPr>
              <w:t>T</w:t>
            </w:r>
            <w:r w:rsidR="006A3BB4" w:rsidRPr="005D296F">
              <w:rPr>
                <w:rFonts w:ascii="Work Sans" w:hAnsi="Work Sans"/>
                <w:sz w:val="20"/>
                <w:szCs w:val="20"/>
              </w:rPr>
              <w:t>he three energy systems</w:t>
            </w:r>
            <w:r w:rsidR="00FF00BD">
              <w:rPr>
                <w:rFonts w:ascii="Work Sans" w:hAnsi="Work Sans"/>
                <w:sz w:val="20"/>
                <w:szCs w:val="20"/>
              </w:rPr>
              <w:t xml:space="preserve"> (p. 241-</w:t>
            </w:r>
            <w:r w:rsidR="00941700">
              <w:rPr>
                <w:rFonts w:ascii="Work Sans" w:hAnsi="Work Sans"/>
                <w:sz w:val="20"/>
                <w:szCs w:val="20"/>
              </w:rPr>
              <w:t>259</w:t>
            </w:r>
            <w:r w:rsidR="00FF00BD">
              <w:rPr>
                <w:rFonts w:ascii="Work Sans" w:hAnsi="Work Sans"/>
                <w:sz w:val="20"/>
                <w:szCs w:val="20"/>
              </w:rPr>
              <w:t>)</w:t>
            </w:r>
          </w:p>
          <w:p w14:paraId="31DE62E1" w14:textId="77777777" w:rsidR="00432071" w:rsidRDefault="00432071" w:rsidP="00432071">
            <w:pPr>
              <w:spacing w:line="240" w:lineRule="auto"/>
              <w:rPr>
                <w:rFonts w:ascii="Work Sans" w:hAnsi="Work Sans"/>
                <w:sz w:val="20"/>
                <w:szCs w:val="20"/>
              </w:rPr>
            </w:pPr>
          </w:p>
          <w:p w14:paraId="3B841CE4" w14:textId="1DFFDB41" w:rsidR="00432071" w:rsidRDefault="00432071" w:rsidP="00432071">
            <w:pPr>
              <w:spacing w:line="240" w:lineRule="auto"/>
              <w:rPr>
                <w:rFonts w:ascii="Work Sans" w:hAnsi="Work Sans"/>
                <w:sz w:val="20"/>
                <w:szCs w:val="20"/>
              </w:rPr>
            </w:pPr>
            <w:r w:rsidRPr="005C69BA">
              <w:rPr>
                <w:rFonts w:ascii="Work Sans" w:hAnsi="Work Sans"/>
                <w:b/>
                <w:bCs/>
                <w:sz w:val="20"/>
                <w:szCs w:val="20"/>
              </w:rPr>
              <w:t>6.3</w:t>
            </w:r>
            <w:r w:rsidR="006A3BB4">
              <w:rPr>
                <w:rFonts w:ascii="Work Sans" w:hAnsi="Work Sans"/>
                <w:b/>
                <w:bCs/>
                <w:sz w:val="20"/>
                <w:szCs w:val="20"/>
              </w:rPr>
              <w:t>:</w:t>
            </w:r>
            <w:r w:rsidR="006A3BB4" w:rsidRPr="005C69BA">
              <w:rPr>
                <w:rFonts w:ascii="Work Sans" w:hAnsi="Work Sans"/>
                <w:sz w:val="20"/>
                <w:szCs w:val="20"/>
              </w:rPr>
              <w:t xml:space="preserve"> </w:t>
            </w:r>
            <w:r w:rsidR="006A3BB4">
              <w:rPr>
                <w:rFonts w:ascii="Work Sans" w:hAnsi="Work Sans"/>
                <w:sz w:val="20"/>
                <w:szCs w:val="20"/>
              </w:rPr>
              <w:t>I</w:t>
            </w:r>
            <w:r w:rsidR="006A3BB4" w:rsidRPr="005C69BA">
              <w:rPr>
                <w:rFonts w:ascii="Work Sans" w:hAnsi="Work Sans"/>
                <w:sz w:val="20"/>
                <w:szCs w:val="20"/>
              </w:rPr>
              <w:t>nterplay of energy systems</w:t>
            </w:r>
            <w:r w:rsidR="00FF00BD">
              <w:rPr>
                <w:rFonts w:ascii="Work Sans" w:hAnsi="Work Sans"/>
                <w:sz w:val="20"/>
                <w:szCs w:val="20"/>
              </w:rPr>
              <w:t xml:space="preserve"> (p. </w:t>
            </w:r>
            <w:r w:rsidR="00941700">
              <w:rPr>
                <w:rFonts w:ascii="Work Sans" w:hAnsi="Work Sans"/>
                <w:sz w:val="20"/>
                <w:szCs w:val="20"/>
              </w:rPr>
              <w:t>259</w:t>
            </w:r>
            <w:r w:rsidR="00FF00BD">
              <w:rPr>
                <w:rFonts w:ascii="Work Sans" w:hAnsi="Work Sans"/>
                <w:sz w:val="20"/>
                <w:szCs w:val="20"/>
              </w:rPr>
              <w:t>-</w:t>
            </w:r>
            <w:r w:rsidR="00895AE2">
              <w:rPr>
                <w:rFonts w:ascii="Work Sans" w:hAnsi="Work Sans"/>
                <w:sz w:val="20"/>
                <w:szCs w:val="20"/>
              </w:rPr>
              <w:t>270</w:t>
            </w:r>
            <w:r w:rsidR="00FF00BD">
              <w:rPr>
                <w:rFonts w:ascii="Work Sans" w:hAnsi="Work Sans"/>
                <w:sz w:val="20"/>
                <w:szCs w:val="20"/>
              </w:rPr>
              <w:t>)</w:t>
            </w:r>
          </w:p>
          <w:p w14:paraId="2F067B87" w14:textId="77777777" w:rsidR="00432071" w:rsidRPr="00E803B8" w:rsidRDefault="00432071" w:rsidP="00432071">
            <w:pPr>
              <w:spacing w:line="240" w:lineRule="auto"/>
              <w:rPr>
                <w:rFonts w:ascii="Work Sans" w:hAnsi="Work Sans"/>
                <w:b/>
                <w:bCs/>
              </w:rPr>
            </w:pPr>
          </w:p>
        </w:tc>
        <w:tc>
          <w:tcPr>
            <w:tcW w:w="1101" w:type="pct"/>
            <w:shd w:val="clear" w:color="auto" w:fill="auto"/>
            <w:tcMar>
              <w:top w:w="0" w:type="dxa"/>
              <w:left w:w="115" w:type="dxa"/>
              <w:bottom w:w="0" w:type="dxa"/>
              <w:right w:w="115" w:type="dxa"/>
            </w:tcMar>
          </w:tcPr>
          <w:p w14:paraId="565537C9" w14:textId="5A956D5F" w:rsidR="00432071" w:rsidRPr="0058422E" w:rsidRDefault="00432071" w:rsidP="00E755E4">
            <w:pPr>
              <w:pStyle w:val="ListParagraph"/>
              <w:numPr>
                <w:ilvl w:val="0"/>
                <w:numId w:val="15"/>
              </w:numPr>
              <w:ind w:left="307" w:hanging="283"/>
              <w:rPr>
                <w:rFonts w:ascii="Work Sans" w:eastAsia="Questrial" w:hAnsi="Work Sans" w:cs="Questrial"/>
                <w:sz w:val="20"/>
                <w:szCs w:val="20"/>
              </w:rPr>
            </w:pPr>
            <w:r w:rsidRPr="0058422E">
              <w:rPr>
                <w:rFonts w:ascii="Work Sans" w:eastAsia="Questrial" w:hAnsi="Work Sans" w:cs="Questrial"/>
                <w:sz w:val="20"/>
                <w:szCs w:val="20"/>
              </w:rPr>
              <w:t>Prac</w:t>
            </w:r>
            <w:r w:rsidR="00CB013F">
              <w:rPr>
                <w:rFonts w:ascii="Work Sans" w:eastAsia="Questrial" w:hAnsi="Work Sans" w:cs="Questrial"/>
                <w:sz w:val="20"/>
                <w:szCs w:val="20"/>
              </w:rPr>
              <w:t>: Relative energy system contribution</w:t>
            </w:r>
            <w:r w:rsidR="006A3BB4">
              <w:rPr>
                <w:rFonts w:ascii="Work Sans" w:eastAsia="Questrial" w:hAnsi="Work Sans" w:cs="Questrial"/>
                <w:sz w:val="20"/>
                <w:szCs w:val="20"/>
              </w:rPr>
              <w:t xml:space="preserve"> p. 2</w:t>
            </w:r>
            <w:r w:rsidR="00CB013F">
              <w:rPr>
                <w:rFonts w:ascii="Work Sans" w:eastAsia="Questrial" w:hAnsi="Work Sans" w:cs="Questrial"/>
                <w:sz w:val="20"/>
                <w:szCs w:val="20"/>
              </w:rPr>
              <w:t>55</w:t>
            </w:r>
          </w:p>
          <w:p w14:paraId="1E49F582" w14:textId="174FDF40" w:rsidR="00432071" w:rsidRDefault="00432071" w:rsidP="00E755E4">
            <w:pPr>
              <w:pStyle w:val="ListParagraph"/>
              <w:numPr>
                <w:ilvl w:val="0"/>
                <w:numId w:val="15"/>
              </w:numPr>
              <w:ind w:left="307" w:hanging="283"/>
              <w:rPr>
                <w:rFonts w:ascii="Work Sans" w:eastAsia="Questrial" w:hAnsi="Work Sans" w:cs="Questrial"/>
                <w:sz w:val="20"/>
                <w:szCs w:val="20"/>
              </w:rPr>
            </w:pPr>
            <w:r w:rsidRPr="0058422E">
              <w:rPr>
                <w:rFonts w:ascii="Work Sans" w:eastAsia="Questrial" w:hAnsi="Work Sans" w:cs="Questrial"/>
                <w:sz w:val="20"/>
                <w:szCs w:val="20"/>
              </w:rPr>
              <w:t>Prac</w:t>
            </w:r>
            <w:r w:rsidR="006A3BB4">
              <w:rPr>
                <w:rFonts w:ascii="Work Sans" w:eastAsia="Questrial" w:hAnsi="Work Sans" w:cs="Questrial"/>
                <w:sz w:val="20"/>
                <w:szCs w:val="20"/>
              </w:rPr>
              <w:t xml:space="preserve">: </w:t>
            </w:r>
            <w:r w:rsidR="00210FBE">
              <w:rPr>
                <w:rFonts w:ascii="Work Sans" w:eastAsia="Questrial" w:hAnsi="Work Sans" w:cs="Questrial"/>
                <w:sz w:val="20"/>
                <w:szCs w:val="20"/>
              </w:rPr>
              <w:t>Energy systems and athletics</w:t>
            </w:r>
            <w:r w:rsidR="006A3BB4">
              <w:rPr>
                <w:rFonts w:ascii="Work Sans" w:eastAsia="Questrial" w:hAnsi="Work Sans" w:cs="Questrial"/>
                <w:sz w:val="20"/>
                <w:szCs w:val="20"/>
              </w:rPr>
              <w:t xml:space="preserve"> p. 2</w:t>
            </w:r>
            <w:r w:rsidR="00210FBE">
              <w:rPr>
                <w:rFonts w:ascii="Work Sans" w:eastAsia="Questrial" w:hAnsi="Work Sans" w:cs="Questrial"/>
                <w:sz w:val="20"/>
                <w:szCs w:val="20"/>
              </w:rPr>
              <w:t>58</w:t>
            </w:r>
          </w:p>
          <w:p w14:paraId="17235A84" w14:textId="32ED52E4" w:rsidR="00A74BF6" w:rsidRDefault="00A74BF6" w:rsidP="00E755E4">
            <w:pPr>
              <w:pStyle w:val="ListParagraph"/>
              <w:numPr>
                <w:ilvl w:val="0"/>
                <w:numId w:val="15"/>
              </w:numPr>
              <w:ind w:left="307" w:hanging="283"/>
              <w:rPr>
                <w:rFonts w:ascii="Work Sans" w:eastAsia="Questrial" w:hAnsi="Work Sans" w:cs="Questrial"/>
                <w:sz w:val="20"/>
                <w:szCs w:val="20"/>
              </w:rPr>
            </w:pPr>
            <w:r>
              <w:rPr>
                <w:rFonts w:ascii="Work Sans" w:eastAsia="Questrial" w:hAnsi="Work Sans" w:cs="Questrial"/>
                <w:sz w:val="20"/>
                <w:szCs w:val="20"/>
              </w:rPr>
              <w:t>Prac: Energy systems in team sport p. 267</w:t>
            </w:r>
          </w:p>
          <w:p w14:paraId="474DDE0E" w14:textId="5208383D" w:rsidR="00A74BF6" w:rsidRDefault="00A74BF6" w:rsidP="00E755E4">
            <w:pPr>
              <w:pStyle w:val="ListParagraph"/>
              <w:numPr>
                <w:ilvl w:val="0"/>
                <w:numId w:val="15"/>
              </w:numPr>
              <w:ind w:left="307" w:hanging="283"/>
              <w:rPr>
                <w:rFonts w:ascii="Work Sans" w:eastAsia="Questrial" w:hAnsi="Work Sans" w:cs="Questrial"/>
                <w:sz w:val="20"/>
                <w:szCs w:val="20"/>
              </w:rPr>
            </w:pPr>
            <w:r>
              <w:rPr>
                <w:rFonts w:ascii="Work Sans" w:eastAsia="Questrial" w:hAnsi="Work Sans" w:cs="Questrial"/>
                <w:sz w:val="20"/>
                <w:szCs w:val="20"/>
              </w:rPr>
              <w:lastRenderedPageBreak/>
              <w:t>Prac: Finite capacity of the anaerobic energy systems p. 268</w:t>
            </w:r>
          </w:p>
          <w:p w14:paraId="6F7E1747" w14:textId="77777777" w:rsidR="00FF00BD" w:rsidRDefault="00FF00BD" w:rsidP="00FF00BD">
            <w:pPr>
              <w:pStyle w:val="ListParagraph"/>
              <w:ind w:left="307" w:hanging="283"/>
              <w:rPr>
                <w:rFonts w:ascii="Work Sans" w:eastAsia="Questrial" w:hAnsi="Work Sans" w:cs="Questrial"/>
                <w:sz w:val="20"/>
                <w:szCs w:val="20"/>
              </w:rPr>
            </w:pPr>
          </w:p>
          <w:p w14:paraId="7EBFC4E4" w14:textId="72C526C0" w:rsidR="00F35DB5" w:rsidRPr="00F35DB5" w:rsidRDefault="005E2050" w:rsidP="00E755E4">
            <w:pPr>
              <w:pStyle w:val="ListParagraph"/>
              <w:numPr>
                <w:ilvl w:val="0"/>
                <w:numId w:val="15"/>
              </w:numPr>
              <w:ind w:left="307" w:hanging="283"/>
              <w:rPr>
                <w:rFonts w:ascii="Work Sans" w:eastAsia="Questrial" w:hAnsi="Work Sans" w:cs="Questrial"/>
                <w:sz w:val="20"/>
                <w:szCs w:val="20"/>
              </w:rPr>
            </w:pPr>
            <w:r>
              <w:rPr>
                <w:rFonts w:ascii="Work Sans" w:eastAsia="Questrial" w:hAnsi="Work Sans" w:cs="Questrial"/>
                <w:sz w:val="20"/>
                <w:szCs w:val="20"/>
              </w:rPr>
              <w:t>Looking back: Ch 2 Closing eyes to rest p. 247</w:t>
            </w:r>
          </w:p>
          <w:p w14:paraId="54F965B5" w14:textId="1FC22DFA" w:rsidR="00F35DB5" w:rsidRPr="005E2050" w:rsidRDefault="00F35DB5" w:rsidP="00E755E4">
            <w:pPr>
              <w:pStyle w:val="ListParagraph"/>
              <w:numPr>
                <w:ilvl w:val="0"/>
                <w:numId w:val="15"/>
              </w:numPr>
              <w:ind w:left="307" w:hanging="283"/>
              <w:rPr>
                <w:rFonts w:ascii="Work Sans" w:eastAsia="Questrial" w:hAnsi="Work Sans" w:cs="Questrial"/>
                <w:sz w:val="20"/>
                <w:szCs w:val="20"/>
              </w:rPr>
            </w:pPr>
            <w:r>
              <w:rPr>
                <w:rFonts w:ascii="Work Sans" w:eastAsia="Questrial" w:hAnsi="Work Sans" w:cs="Questrial"/>
                <w:sz w:val="20"/>
                <w:szCs w:val="20"/>
              </w:rPr>
              <w:t>Looking back: Ch 2 Augmented feedback p. 258</w:t>
            </w:r>
          </w:p>
          <w:p w14:paraId="346DBAC6" w14:textId="77777777" w:rsidR="00432071" w:rsidRDefault="00FF00BD" w:rsidP="00E755E4">
            <w:pPr>
              <w:pStyle w:val="ListParagraph"/>
              <w:numPr>
                <w:ilvl w:val="0"/>
                <w:numId w:val="15"/>
              </w:numPr>
              <w:ind w:left="307" w:hanging="283"/>
              <w:rPr>
                <w:rFonts w:ascii="Work Sans" w:eastAsia="Questrial" w:hAnsi="Work Sans" w:cs="Questrial"/>
                <w:sz w:val="20"/>
                <w:szCs w:val="20"/>
              </w:rPr>
            </w:pPr>
            <w:r>
              <w:rPr>
                <w:rFonts w:ascii="Work Sans" w:eastAsia="Questrial" w:hAnsi="Work Sans" w:cs="Questrial"/>
                <w:sz w:val="20"/>
                <w:szCs w:val="20"/>
              </w:rPr>
              <w:t>Looking forward: Ch 1</w:t>
            </w:r>
            <w:r w:rsidR="00941700">
              <w:rPr>
                <w:rFonts w:ascii="Work Sans" w:eastAsia="Questrial" w:hAnsi="Work Sans" w:cs="Questrial"/>
                <w:sz w:val="20"/>
                <w:szCs w:val="20"/>
              </w:rPr>
              <w:t>2</w:t>
            </w:r>
            <w:r>
              <w:rPr>
                <w:rFonts w:ascii="Work Sans" w:eastAsia="Questrial" w:hAnsi="Work Sans" w:cs="Questrial"/>
                <w:sz w:val="20"/>
                <w:szCs w:val="20"/>
              </w:rPr>
              <w:t xml:space="preserve"> </w:t>
            </w:r>
            <w:r w:rsidR="00941700">
              <w:rPr>
                <w:rFonts w:ascii="Work Sans" w:eastAsia="Questrial" w:hAnsi="Work Sans" w:cs="Questrial"/>
                <w:sz w:val="20"/>
                <w:szCs w:val="20"/>
              </w:rPr>
              <w:t>Specificity</w:t>
            </w:r>
            <w:r>
              <w:rPr>
                <w:rFonts w:ascii="Work Sans" w:eastAsia="Questrial" w:hAnsi="Work Sans" w:cs="Questrial"/>
                <w:sz w:val="20"/>
                <w:szCs w:val="20"/>
              </w:rPr>
              <w:t xml:space="preserve"> p. </w:t>
            </w:r>
            <w:r w:rsidR="00941700">
              <w:rPr>
                <w:rFonts w:ascii="Work Sans" w:eastAsia="Questrial" w:hAnsi="Work Sans" w:cs="Questrial"/>
                <w:sz w:val="20"/>
                <w:szCs w:val="20"/>
              </w:rPr>
              <w:t>260</w:t>
            </w:r>
          </w:p>
          <w:p w14:paraId="06F51295" w14:textId="77777777" w:rsidR="00941700" w:rsidRDefault="00941700" w:rsidP="00E755E4">
            <w:pPr>
              <w:pStyle w:val="ListParagraph"/>
              <w:numPr>
                <w:ilvl w:val="0"/>
                <w:numId w:val="15"/>
              </w:numPr>
              <w:ind w:left="307" w:hanging="283"/>
              <w:rPr>
                <w:rFonts w:ascii="Work Sans" w:eastAsia="Questrial" w:hAnsi="Work Sans" w:cs="Questrial"/>
                <w:sz w:val="20"/>
                <w:szCs w:val="20"/>
              </w:rPr>
            </w:pPr>
            <w:r>
              <w:rPr>
                <w:rFonts w:ascii="Work Sans" w:eastAsia="Questrial" w:hAnsi="Work Sans" w:cs="Questrial"/>
                <w:sz w:val="20"/>
                <w:szCs w:val="20"/>
              </w:rPr>
              <w:t>Looking back: Ch 4 Oxygen deficit p. 260</w:t>
            </w:r>
          </w:p>
          <w:p w14:paraId="26BDC0D0" w14:textId="633811AE" w:rsidR="00A74BF6" w:rsidRPr="0058422E" w:rsidRDefault="00A74BF6" w:rsidP="00E755E4">
            <w:pPr>
              <w:pStyle w:val="ListParagraph"/>
              <w:numPr>
                <w:ilvl w:val="0"/>
                <w:numId w:val="15"/>
              </w:numPr>
              <w:ind w:left="307" w:hanging="283"/>
              <w:rPr>
                <w:rFonts w:ascii="Work Sans" w:eastAsia="Questrial" w:hAnsi="Work Sans" w:cs="Questrial"/>
                <w:sz w:val="20"/>
                <w:szCs w:val="20"/>
              </w:rPr>
            </w:pPr>
            <w:r>
              <w:rPr>
                <w:rFonts w:ascii="Work Sans" w:eastAsia="Questrial" w:hAnsi="Work Sans" w:cs="Questrial"/>
                <w:sz w:val="20"/>
                <w:szCs w:val="20"/>
              </w:rPr>
              <w:t>Looking forward: Ch 13 Training methods p. 263</w:t>
            </w:r>
          </w:p>
        </w:tc>
        <w:tc>
          <w:tcPr>
            <w:tcW w:w="1450" w:type="pct"/>
            <w:shd w:val="clear" w:color="auto" w:fill="auto"/>
            <w:tcMar>
              <w:top w:w="0" w:type="dxa"/>
              <w:left w:w="115" w:type="dxa"/>
              <w:bottom w:w="0" w:type="dxa"/>
              <w:right w:w="115" w:type="dxa"/>
            </w:tcMar>
          </w:tcPr>
          <w:p w14:paraId="42C56ABD" w14:textId="77777777" w:rsidR="00432071" w:rsidRDefault="00B52C11" w:rsidP="00E755E4">
            <w:pPr>
              <w:pStyle w:val="ListParagraph"/>
              <w:numPr>
                <w:ilvl w:val="0"/>
                <w:numId w:val="14"/>
              </w:numPr>
              <w:spacing w:before="80" w:after="80"/>
              <w:ind w:left="448"/>
              <w:rPr>
                <w:rFonts w:ascii="Work Sans" w:eastAsia="Questrial" w:hAnsi="Work Sans" w:cs="Questrial"/>
                <w:bCs/>
                <w:color w:val="auto"/>
                <w:sz w:val="20"/>
                <w:szCs w:val="20"/>
              </w:rPr>
            </w:pPr>
            <w:r w:rsidRPr="00CB013F">
              <w:rPr>
                <w:rFonts w:ascii="Work Sans" w:eastAsia="Questrial" w:hAnsi="Work Sans" w:cs="Questrial"/>
                <w:bCs/>
                <w:color w:val="auto"/>
                <w:sz w:val="20"/>
                <w:szCs w:val="20"/>
              </w:rPr>
              <w:lastRenderedPageBreak/>
              <w:t>Weblink:</w:t>
            </w:r>
            <w:r w:rsidR="00CB013F" w:rsidRPr="00CB013F">
              <w:rPr>
                <w:rFonts w:ascii="Work Sans" w:eastAsia="Questrial" w:hAnsi="Work Sans" w:cs="Questrial"/>
                <w:bCs/>
                <w:color w:val="auto"/>
                <w:sz w:val="20"/>
                <w:szCs w:val="20"/>
              </w:rPr>
              <w:t xml:space="preserve"> Haile Gebrselassie, Sydney 2000</w:t>
            </w:r>
          </w:p>
          <w:p w14:paraId="3D00E15E" w14:textId="77777777" w:rsidR="00CB013F" w:rsidRDefault="00CB013F"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Weblink: 30 Second Wingate</w:t>
            </w:r>
          </w:p>
          <w:p w14:paraId="54897985" w14:textId="77777777" w:rsidR="00CB013F" w:rsidRDefault="00CB013F"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Weblink: Just Dance</w:t>
            </w:r>
          </w:p>
          <w:p w14:paraId="310D76ED" w14:textId="77777777" w:rsidR="00CB013F" w:rsidRDefault="00CB013F"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Weblink: 10-minute resistance band workout</w:t>
            </w:r>
          </w:p>
          <w:p w14:paraId="3CEDD68B" w14:textId="77777777" w:rsidR="00CB013F" w:rsidRDefault="00CB013F"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Resource: Energy system interaction</w:t>
            </w:r>
            <w:r w:rsidR="00210FBE">
              <w:rPr>
                <w:rFonts w:ascii="Work Sans" w:eastAsia="Questrial" w:hAnsi="Work Sans" w:cs="Questrial"/>
                <w:bCs/>
                <w:color w:val="auto"/>
                <w:sz w:val="20"/>
                <w:szCs w:val="20"/>
              </w:rPr>
              <w:t xml:space="preserve"> and relative </w:t>
            </w:r>
            <w:r w:rsidR="00210FBE">
              <w:rPr>
                <w:rFonts w:ascii="Work Sans" w:eastAsia="Questrial" w:hAnsi="Work Sans" w:cs="Questrial"/>
                <w:bCs/>
                <w:color w:val="auto"/>
                <w:sz w:val="20"/>
                <w:szCs w:val="20"/>
              </w:rPr>
              <w:lastRenderedPageBreak/>
              <w:t>contribution during maximal exercise</w:t>
            </w:r>
          </w:p>
          <w:p w14:paraId="3C549AFA" w14:textId="77777777" w:rsidR="00941700" w:rsidRDefault="00941700"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Video: In focus: Energy system interplay</w:t>
            </w:r>
          </w:p>
          <w:p w14:paraId="69859B5A" w14:textId="77777777" w:rsidR="00A74BF6" w:rsidRDefault="00A74BF6"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Weblink: VCAA interval resource</w:t>
            </w:r>
          </w:p>
          <w:p w14:paraId="51319BA7" w14:textId="77777777" w:rsidR="00A74BF6" w:rsidRDefault="00A74BF6"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Resource: Energy system checklist</w:t>
            </w:r>
          </w:p>
          <w:p w14:paraId="53D3267E" w14:textId="77777777" w:rsidR="00A74BF6" w:rsidRDefault="00A74BF6"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Template: Data</w:t>
            </w:r>
          </w:p>
          <w:p w14:paraId="589AAC13" w14:textId="19044454" w:rsidR="00895AE2" w:rsidRPr="00CB013F" w:rsidRDefault="00895AE2"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Resource: How to write an energy system interplay</w:t>
            </w:r>
          </w:p>
        </w:tc>
      </w:tr>
      <w:tr w:rsidR="00432071" w:rsidRPr="001E5F0B" w14:paraId="062E3CB8" w14:textId="77777777" w:rsidTr="00E528FC">
        <w:trPr>
          <w:trHeight w:val="91"/>
        </w:trPr>
        <w:tc>
          <w:tcPr>
            <w:tcW w:w="1627" w:type="pct"/>
            <w:shd w:val="clear" w:color="auto" w:fill="auto"/>
            <w:tcMar>
              <w:top w:w="0" w:type="dxa"/>
              <w:left w:w="115" w:type="dxa"/>
              <w:bottom w:w="0" w:type="dxa"/>
              <w:right w:w="115" w:type="dxa"/>
            </w:tcMar>
          </w:tcPr>
          <w:p w14:paraId="36DC13F8" w14:textId="77777777" w:rsidR="00432071" w:rsidRPr="001E5F0B" w:rsidRDefault="00432071" w:rsidP="00432071">
            <w:pPr>
              <w:spacing w:line="240" w:lineRule="auto"/>
              <w:rPr>
                <w:rFonts w:ascii="Work Sans" w:hAnsi="Work Sans"/>
              </w:rPr>
            </w:pPr>
            <w:r w:rsidRPr="001E5F0B">
              <w:rPr>
                <w:rFonts w:ascii="Work Sans" w:eastAsia="Questrial" w:hAnsi="Work Sans" w:cs="Questrial"/>
                <w:b/>
              </w:rPr>
              <w:lastRenderedPageBreak/>
              <w:t xml:space="preserve">WEEK </w:t>
            </w:r>
            <w:r>
              <w:rPr>
                <w:rFonts w:ascii="Work Sans" w:eastAsia="Questrial" w:hAnsi="Work Sans" w:cs="Questrial"/>
                <w:b/>
              </w:rPr>
              <w:t>15</w:t>
            </w:r>
          </w:p>
          <w:p w14:paraId="33F6E29E" w14:textId="77777777" w:rsidR="00432071" w:rsidRPr="0073626C" w:rsidRDefault="00432071" w:rsidP="007D5954">
            <w:pPr>
              <w:pStyle w:val="VCAAbullet0"/>
            </w:pPr>
            <w:r w:rsidRPr="006F683D">
              <w:rPr>
                <w:b/>
                <w:bCs/>
                <w:sz w:val="24"/>
                <w:szCs w:val="24"/>
              </w:rPr>
              <w:t>KK</w:t>
            </w:r>
            <w:r w:rsidRPr="001E5F0B">
              <w:rPr>
                <w:b/>
                <w:bCs/>
              </w:rPr>
              <w:tab/>
            </w:r>
            <w:r w:rsidRPr="0073626C">
              <w:t>muscular fatigue mechanisms</w:t>
            </w:r>
            <w:r>
              <w:t>,</w:t>
            </w:r>
            <w:r w:rsidRPr="0073626C">
              <w:t xml:space="preserve"> including fuel depletion, accumulation of metabolic by</w:t>
            </w:r>
            <w:r>
              <w:t>-</w:t>
            </w:r>
            <w:r w:rsidRPr="0073626C">
              <w:t xml:space="preserve">products and thermoregulatory fatigue linked to </w:t>
            </w:r>
            <w:r w:rsidRPr="0073626C">
              <w:lastRenderedPageBreak/>
              <w:t xml:space="preserve">varied </w:t>
            </w:r>
            <w:r>
              <w:t xml:space="preserve">sport and </w:t>
            </w:r>
            <w:r w:rsidRPr="0073626C">
              <w:t>exercise intensities and durations</w:t>
            </w:r>
          </w:p>
          <w:p w14:paraId="216092DA" w14:textId="77777777" w:rsidR="00432071" w:rsidRPr="001E5F0B" w:rsidRDefault="00432071" w:rsidP="00432071">
            <w:pPr>
              <w:pStyle w:val="VCAAbody"/>
              <w:spacing w:before="60" w:after="0" w:line="240" w:lineRule="auto"/>
              <w:ind w:left="432" w:hanging="432"/>
              <w:rPr>
                <w:rFonts w:ascii="Work Sans" w:hAnsi="Work Sans"/>
                <w:sz w:val="24"/>
                <w:szCs w:val="24"/>
              </w:rPr>
            </w:pPr>
          </w:p>
          <w:p w14:paraId="10EE8BAA" w14:textId="77777777" w:rsidR="00432071" w:rsidRPr="0073626C" w:rsidRDefault="00432071" w:rsidP="007D5954">
            <w:pPr>
              <w:pStyle w:val="VCAAbullet0"/>
            </w:pPr>
            <w:r w:rsidRPr="006F683D">
              <w:rPr>
                <w:b/>
                <w:bCs/>
                <w:sz w:val="24"/>
                <w:szCs w:val="24"/>
              </w:rPr>
              <w:t>KS</w:t>
            </w:r>
            <w:r w:rsidRPr="001E5F0B">
              <w:rPr>
                <w:b/>
                <w:bCs/>
              </w:rPr>
              <w:tab/>
            </w:r>
            <w:proofErr w:type="gramStart"/>
            <w:r w:rsidRPr="0073626C">
              <w:t>explain</w:t>
            </w:r>
            <w:proofErr w:type="gramEnd"/>
            <w:r w:rsidRPr="0073626C">
              <w:t xml:space="preserve"> the muscular fatigue mechanisms associated with the use of the </w:t>
            </w:r>
            <w:r>
              <w:t>3</w:t>
            </w:r>
            <w:r w:rsidRPr="0073626C">
              <w:t xml:space="preserve"> energy systems</w:t>
            </w:r>
            <w:r>
              <w:t xml:space="preserve"> and the individual and environmental factors that influence fatigue</w:t>
            </w:r>
            <w:r w:rsidRPr="0073626C">
              <w:t xml:space="preserve"> under var</w:t>
            </w:r>
            <w:r>
              <w:t>ious intensities and durations</w:t>
            </w:r>
          </w:p>
          <w:p w14:paraId="4C338F2B" w14:textId="77777777" w:rsidR="00432071" w:rsidRPr="001E5F0B" w:rsidRDefault="00432071" w:rsidP="00432071">
            <w:pPr>
              <w:spacing w:line="240" w:lineRule="auto"/>
              <w:rPr>
                <w:rFonts w:ascii="Work Sans" w:eastAsia="Questrial" w:hAnsi="Work Sans" w:cs="Questrial"/>
                <w:b/>
              </w:rPr>
            </w:pPr>
          </w:p>
        </w:tc>
        <w:tc>
          <w:tcPr>
            <w:tcW w:w="822" w:type="pct"/>
            <w:shd w:val="clear" w:color="auto" w:fill="auto"/>
            <w:tcMar>
              <w:top w:w="0" w:type="dxa"/>
              <w:left w:w="115" w:type="dxa"/>
              <w:bottom w:w="0" w:type="dxa"/>
              <w:right w:w="115" w:type="dxa"/>
            </w:tcMar>
          </w:tcPr>
          <w:p w14:paraId="2A70C3C3" w14:textId="46FB896B" w:rsidR="00432071" w:rsidRDefault="00432071" w:rsidP="00432071">
            <w:pPr>
              <w:spacing w:line="240" w:lineRule="auto"/>
              <w:rPr>
                <w:rFonts w:ascii="Work Sans" w:hAnsi="Work Sans"/>
                <w:b/>
                <w:bCs/>
              </w:rPr>
            </w:pPr>
            <w:r w:rsidRPr="00005A7A">
              <w:rPr>
                <w:rFonts w:ascii="Work Sans" w:hAnsi="Work Sans"/>
                <w:b/>
                <w:bCs/>
              </w:rPr>
              <w:lastRenderedPageBreak/>
              <w:t xml:space="preserve">Ch 7: </w:t>
            </w:r>
            <w:r w:rsidR="006F683D">
              <w:rPr>
                <w:rFonts w:ascii="Work Sans" w:hAnsi="Work Sans"/>
                <w:b/>
                <w:bCs/>
              </w:rPr>
              <w:t>M</w:t>
            </w:r>
            <w:r w:rsidR="006F683D" w:rsidRPr="00005A7A">
              <w:rPr>
                <w:rFonts w:ascii="Work Sans" w:hAnsi="Work Sans"/>
                <w:b/>
                <w:bCs/>
              </w:rPr>
              <w:t>uscular fatigue mechanisms and nutrition and hydration strategies</w:t>
            </w:r>
          </w:p>
          <w:p w14:paraId="4312E2DC" w14:textId="77777777" w:rsidR="00432071" w:rsidRDefault="00432071" w:rsidP="00432071">
            <w:pPr>
              <w:spacing w:line="240" w:lineRule="auto"/>
              <w:rPr>
                <w:rFonts w:ascii="Work Sans" w:hAnsi="Work Sans"/>
                <w:b/>
                <w:bCs/>
              </w:rPr>
            </w:pPr>
          </w:p>
          <w:p w14:paraId="4695F5A7" w14:textId="10FBF391" w:rsidR="00432071" w:rsidRPr="00927615" w:rsidRDefault="00432071" w:rsidP="00432071">
            <w:pPr>
              <w:spacing w:line="240" w:lineRule="auto"/>
              <w:rPr>
                <w:rFonts w:ascii="Work Sans" w:hAnsi="Work Sans"/>
                <w:b/>
                <w:bCs/>
                <w:sz w:val="20"/>
                <w:szCs w:val="20"/>
              </w:rPr>
            </w:pPr>
            <w:r w:rsidRPr="00927615">
              <w:rPr>
                <w:rFonts w:ascii="Work Sans" w:hAnsi="Work Sans"/>
                <w:b/>
                <w:bCs/>
                <w:sz w:val="20"/>
                <w:szCs w:val="20"/>
              </w:rPr>
              <w:t>7.1</w:t>
            </w:r>
            <w:r>
              <w:rPr>
                <w:rFonts w:ascii="Work Sans" w:hAnsi="Work Sans"/>
                <w:b/>
                <w:bCs/>
                <w:sz w:val="20"/>
                <w:szCs w:val="20"/>
              </w:rPr>
              <w:t xml:space="preserve">: </w:t>
            </w:r>
            <w:r w:rsidR="006F683D">
              <w:rPr>
                <w:rFonts w:ascii="Work Sans" w:hAnsi="Work Sans"/>
                <w:sz w:val="20"/>
                <w:szCs w:val="20"/>
              </w:rPr>
              <w:t>I</w:t>
            </w:r>
            <w:r w:rsidR="006F683D" w:rsidRPr="00927615">
              <w:rPr>
                <w:rFonts w:ascii="Work Sans" w:hAnsi="Work Sans"/>
                <w:sz w:val="20"/>
                <w:szCs w:val="20"/>
              </w:rPr>
              <w:t>ntroduction to fatigue</w:t>
            </w:r>
            <w:r w:rsidR="00E3269F">
              <w:rPr>
                <w:rFonts w:ascii="Work Sans" w:hAnsi="Work Sans"/>
                <w:sz w:val="20"/>
                <w:szCs w:val="20"/>
              </w:rPr>
              <w:t xml:space="preserve"> (p. 278-284)</w:t>
            </w:r>
          </w:p>
          <w:p w14:paraId="01FDD872" w14:textId="77777777" w:rsidR="00432071" w:rsidRDefault="00432071" w:rsidP="00432071">
            <w:pPr>
              <w:widowControl/>
              <w:suppressAutoHyphens w:val="0"/>
              <w:autoSpaceDE/>
              <w:autoSpaceDN/>
              <w:adjustRightInd/>
              <w:spacing w:after="160" w:line="240" w:lineRule="auto"/>
              <w:rPr>
                <w:rFonts w:ascii="Work Sans" w:eastAsiaTheme="majorEastAsia" w:hAnsi="Work Sans" w:cstheme="majorBidi"/>
                <w:bCs/>
                <w:color w:val="auto"/>
              </w:rPr>
            </w:pPr>
          </w:p>
          <w:p w14:paraId="0265398D" w14:textId="025820B6" w:rsidR="00432071" w:rsidRPr="00707669" w:rsidRDefault="00432071" w:rsidP="00432071">
            <w:pPr>
              <w:spacing w:line="240" w:lineRule="auto"/>
              <w:rPr>
                <w:rFonts w:ascii="Work Sans" w:hAnsi="Work Sans"/>
                <w:sz w:val="20"/>
                <w:szCs w:val="20"/>
              </w:rPr>
            </w:pPr>
            <w:r w:rsidRPr="00707669">
              <w:rPr>
                <w:rFonts w:ascii="Work Sans" w:hAnsi="Work Sans"/>
                <w:b/>
                <w:bCs/>
                <w:sz w:val="20"/>
                <w:szCs w:val="20"/>
              </w:rPr>
              <w:t>7.2:</w:t>
            </w:r>
            <w:r w:rsidR="006F683D" w:rsidRPr="00707669">
              <w:rPr>
                <w:rFonts w:ascii="Work Sans" w:hAnsi="Work Sans"/>
                <w:sz w:val="20"/>
                <w:szCs w:val="20"/>
              </w:rPr>
              <w:t xml:space="preserve"> </w:t>
            </w:r>
            <w:r w:rsidR="006F683D">
              <w:rPr>
                <w:rFonts w:ascii="Work Sans" w:hAnsi="Work Sans"/>
                <w:sz w:val="20"/>
                <w:szCs w:val="20"/>
              </w:rPr>
              <w:t>F</w:t>
            </w:r>
            <w:r w:rsidR="006F683D" w:rsidRPr="00707669">
              <w:rPr>
                <w:rFonts w:ascii="Work Sans" w:hAnsi="Work Sans"/>
                <w:sz w:val="20"/>
                <w:szCs w:val="20"/>
              </w:rPr>
              <w:t>uel depletion</w:t>
            </w:r>
            <w:r w:rsidR="00E3269F">
              <w:rPr>
                <w:rFonts w:ascii="Work Sans" w:hAnsi="Work Sans"/>
                <w:sz w:val="20"/>
                <w:szCs w:val="20"/>
              </w:rPr>
              <w:t xml:space="preserve"> (p. 284-289)</w:t>
            </w:r>
          </w:p>
          <w:p w14:paraId="71083012" w14:textId="77777777" w:rsidR="00432071" w:rsidRPr="005D296F" w:rsidRDefault="00432071" w:rsidP="00432071">
            <w:pPr>
              <w:spacing w:line="240" w:lineRule="auto"/>
              <w:rPr>
                <w:rFonts w:ascii="Work Sans" w:hAnsi="Work Sans"/>
                <w:b/>
                <w:bCs/>
                <w:sz w:val="20"/>
                <w:szCs w:val="20"/>
              </w:rPr>
            </w:pPr>
          </w:p>
        </w:tc>
        <w:tc>
          <w:tcPr>
            <w:tcW w:w="1101" w:type="pct"/>
            <w:shd w:val="clear" w:color="auto" w:fill="auto"/>
            <w:tcMar>
              <w:top w:w="0" w:type="dxa"/>
              <w:left w:w="115" w:type="dxa"/>
              <w:bottom w:w="0" w:type="dxa"/>
              <w:right w:w="115" w:type="dxa"/>
            </w:tcMar>
          </w:tcPr>
          <w:p w14:paraId="005D892E" w14:textId="2708BC6B" w:rsidR="00432071" w:rsidRDefault="00432071" w:rsidP="00E755E4">
            <w:pPr>
              <w:pStyle w:val="ListParagraph"/>
              <w:numPr>
                <w:ilvl w:val="0"/>
                <w:numId w:val="16"/>
              </w:numPr>
              <w:ind w:left="307" w:hanging="283"/>
              <w:rPr>
                <w:rFonts w:ascii="Work Sans" w:eastAsia="Questrial" w:hAnsi="Work Sans" w:cs="Questrial"/>
                <w:sz w:val="20"/>
                <w:szCs w:val="20"/>
              </w:rPr>
            </w:pPr>
            <w:r w:rsidRPr="0058422E">
              <w:rPr>
                <w:rFonts w:ascii="Work Sans" w:eastAsia="Questrial" w:hAnsi="Work Sans" w:cs="Questrial"/>
                <w:sz w:val="20"/>
                <w:szCs w:val="20"/>
              </w:rPr>
              <w:lastRenderedPageBreak/>
              <w:t>Prac</w:t>
            </w:r>
            <w:r w:rsidR="006F683D">
              <w:rPr>
                <w:rFonts w:ascii="Work Sans" w:eastAsia="Questrial" w:hAnsi="Work Sans" w:cs="Questrial"/>
                <w:sz w:val="20"/>
                <w:szCs w:val="20"/>
              </w:rPr>
              <w:t xml:space="preserve">: </w:t>
            </w:r>
            <w:r>
              <w:rPr>
                <w:rFonts w:ascii="Work Sans" w:eastAsia="Questrial" w:hAnsi="Work Sans" w:cs="Questrial"/>
                <w:sz w:val="20"/>
                <w:szCs w:val="20"/>
              </w:rPr>
              <w:t>CP recovery</w:t>
            </w:r>
            <w:r w:rsidR="006F683D">
              <w:rPr>
                <w:rFonts w:ascii="Work Sans" w:eastAsia="Questrial" w:hAnsi="Work Sans" w:cs="Questrial"/>
                <w:sz w:val="20"/>
                <w:szCs w:val="20"/>
              </w:rPr>
              <w:t xml:space="preserve"> p. 2</w:t>
            </w:r>
            <w:r w:rsidR="00E3269F">
              <w:rPr>
                <w:rFonts w:ascii="Work Sans" w:eastAsia="Questrial" w:hAnsi="Work Sans" w:cs="Questrial"/>
                <w:sz w:val="20"/>
                <w:szCs w:val="20"/>
              </w:rPr>
              <w:t>86</w:t>
            </w:r>
          </w:p>
          <w:p w14:paraId="29061551" w14:textId="77777777" w:rsidR="006F683D" w:rsidRDefault="006F683D" w:rsidP="006F683D">
            <w:pPr>
              <w:pStyle w:val="ListParagraph"/>
              <w:ind w:left="307" w:hanging="283"/>
              <w:rPr>
                <w:rFonts w:ascii="Work Sans" w:eastAsia="Questrial" w:hAnsi="Work Sans" w:cs="Questrial"/>
                <w:sz w:val="20"/>
                <w:szCs w:val="20"/>
              </w:rPr>
            </w:pPr>
          </w:p>
          <w:p w14:paraId="15CAA7C9" w14:textId="4EE7DC32" w:rsidR="00E3269F" w:rsidRPr="00E3269F" w:rsidRDefault="006F683D" w:rsidP="00E755E4">
            <w:pPr>
              <w:pStyle w:val="ListParagraph"/>
              <w:numPr>
                <w:ilvl w:val="0"/>
                <w:numId w:val="16"/>
              </w:numPr>
              <w:ind w:left="307" w:hanging="283"/>
              <w:rPr>
                <w:rFonts w:ascii="Work Sans" w:eastAsia="Questrial" w:hAnsi="Work Sans" w:cs="Questrial"/>
                <w:sz w:val="20"/>
                <w:szCs w:val="20"/>
              </w:rPr>
            </w:pPr>
            <w:r>
              <w:rPr>
                <w:rFonts w:ascii="Work Sans" w:eastAsia="Questrial" w:hAnsi="Work Sans" w:cs="Questrial"/>
                <w:sz w:val="20"/>
                <w:szCs w:val="20"/>
              </w:rPr>
              <w:t xml:space="preserve">Looking back: Ch </w:t>
            </w:r>
            <w:r w:rsidR="00E3269F">
              <w:rPr>
                <w:rFonts w:ascii="Work Sans" w:eastAsia="Questrial" w:hAnsi="Work Sans" w:cs="Questrial"/>
                <w:sz w:val="20"/>
                <w:szCs w:val="20"/>
              </w:rPr>
              <w:t>3, 6</w:t>
            </w:r>
            <w:r>
              <w:rPr>
                <w:rFonts w:ascii="Work Sans" w:eastAsia="Questrial" w:hAnsi="Work Sans" w:cs="Questrial"/>
                <w:sz w:val="20"/>
                <w:szCs w:val="20"/>
              </w:rPr>
              <w:t xml:space="preserve"> </w:t>
            </w:r>
            <w:r w:rsidR="00E3269F">
              <w:rPr>
                <w:rFonts w:ascii="Work Sans" w:eastAsia="Questrial" w:hAnsi="Work Sans" w:cs="Questrial"/>
                <w:sz w:val="20"/>
                <w:szCs w:val="20"/>
              </w:rPr>
              <w:t>Acceleration and energy system contribution</w:t>
            </w:r>
            <w:r>
              <w:rPr>
                <w:rFonts w:ascii="Work Sans" w:eastAsia="Questrial" w:hAnsi="Work Sans" w:cs="Questrial"/>
                <w:sz w:val="20"/>
                <w:szCs w:val="20"/>
              </w:rPr>
              <w:t xml:space="preserve"> p. </w:t>
            </w:r>
            <w:r w:rsidR="00E3269F">
              <w:rPr>
                <w:rFonts w:ascii="Work Sans" w:eastAsia="Questrial" w:hAnsi="Work Sans" w:cs="Questrial"/>
                <w:sz w:val="20"/>
                <w:szCs w:val="20"/>
              </w:rPr>
              <w:t>281</w:t>
            </w:r>
          </w:p>
          <w:p w14:paraId="694F8199" w14:textId="77777777" w:rsidR="00E3269F" w:rsidRDefault="00E3269F" w:rsidP="00E755E4">
            <w:pPr>
              <w:pStyle w:val="ListParagraph"/>
              <w:numPr>
                <w:ilvl w:val="0"/>
                <w:numId w:val="16"/>
              </w:numPr>
              <w:ind w:left="307" w:hanging="283"/>
              <w:rPr>
                <w:rFonts w:ascii="Work Sans" w:eastAsia="Questrial" w:hAnsi="Work Sans" w:cs="Questrial"/>
                <w:sz w:val="20"/>
                <w:szCs w:val="20"/>
              </w:rPr>
            </w:pPr>
            <w:r>
              <w:rPr>
                <w:rFonts w:ascii="Work Sans" w:eastAsia="Questrial" w:hAnsi="Work Sans" w:cs="Questrial"/>
                <w:sz w:val="20"/>
                <w:szCs w:val="20"/>
              </w:rPr>
              <w:lastRenderedPageBreak/>
              <w:t>Looking forward: Ch 9 Activity analysis p. 282</w:t>
            </w:r>
          </w:p>
          <w:p w14:paraId="6F428325" w14:textId="77777777" w:rsidR="00E3269F" w:rsidRDefault="00E3269F" w:rsidP="00E755E4">
            <w:pPr>
              <w:pStyle w:val="ListParagraph"/>
              <w:numPr>
                <w:ilvl w:val="0"/>
                <w:numId w:val="16"/>
              </w:numPr>
              <w:ind w:left="307" w:hanging="283"/>
              <w:rPr>
                <w:rFonts w:ascii="Work Sans" w:eastAsia="Questrial" w:hAnsi="Work Sans" w:cs="Questrial"/>
                <w:sz w:val="20"/>
                <w:szCs w:val="20"/>
              </w:rPr>
            </w:pPr>
            <w:r>
              <w:rPr>
                <w:rFonts w:ascii="Work Sans" w:eastAsia="Questrial" w:hAnsi="Work Sans" w:cs="Questrial"/>
                <w:sz w:val="20"/>
                <w:szCs w:val="20"/>
              </w:rPr>
              <w:t>Looking forward: Ch 11 Monitoring training p. 284</w:t>
            </w:r>
          </w:p>
          <w:p w14:paraId="063D6821" w14:textId="77777777" w:rsidR="00E3269F" w:rsidRDefault="00E3269F" w:rsidP="00E755E4">
            <w:pPr>
              <w:pStyle w:val="ListParagraph"/>
              <w:numPr>
                <w:ilvl w:val="0"/>
                <w:numId w:val="16"/>
              </w:numPr>
              <w:ind w:left="307" w:hanging="283"/>
              <w:rPr>
                <w:rFonts w:ascii="Work Sans" w:eastAsia="Questrial" w:hAnsi="Work Sans" w:cs="Questrial"/>
                <w:sz w:val="20"/>
                <w:szCs w:val="20"/>
              </w:rPr>
            </w:pPr>
            <w:r>
              <w:rPr>
                <w:rFonts w:ascii="Work Sans" w:eastAsia="Questrial" w:hAnsi="Work Sans" w:cs="Questrial"/>
                <w:sz w:val="20"/>
                <w:szCs w:val="20"/>
              </w:rPr>
              <w:t>Looking back: Unit 1 Muscle fibre type p. 285</w:t>
            </w:r>
          </w:p>
          <w:p w14:paraId="62291F5E" w14:textId="43B71756" w:rsidR="00E3269F" w:rsidRPr="0058422E" w:rsidRDefault="00E3269F" w:rsidP="00E755E4">
            <w:pPr>
              <w:pStyle w:val="ListParagraph"/>
              <w:numPr>
                <w:ilvl w:val="0"/>
                <w:numId w:val="16"/>
              </w:numPr>
              <w:ind w:left="307" w:hanging="283"/>
              <w:rPr>
                <w:rFonts w:ascii="Work Sans" w:eastAsia="Questrial" w:hAnsi="Work Sans" w:cs="Questrial"/>
                <w:sz w:val="20"/>
                <w:szCs w:val="20"/>
              </w:rPr>
            </w:pPr>
            <w:r>
              <w:rPr>
                <w:rFonts w:ascii="Work Sans" w:eastAsia="Questrial" w:hAnsi="Work Sans" w:cs="Questrial"/>
                <w:sz w:val="20"/>
                <w:szCs w:val="20"/>
              </w:rPr>
              <w:t>Looking forward: Ch 13 Training methods p. 285</w:t>
            </w:r>
          </w:p>
        </w:tc>
        <w:tc>
          <w:tcPr>
            <w:tcW w:w="1450" w:type="pct"/>
            <w:shd w:val="clear" w:color="auto" w:fill="auto"/>
            <w:tcMar>
              <w:top w:w="0" w:type="dxa"/>
              <w:left w:w="115" w:type="dxa"/>
              <w:bottom w:w="0" w:type="dxa"/>
              <w:right w:w="115" w:type="dxa"/>
            </w:tcMar>
          </w:tcPr>
          <w:p w14:paraId="17AF3243" w14:textId="77777777" w:rsidR="00432071" w:rsidRDefault="00E3269F"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lastRenderedPageBreak/>
              <w:t>Weblink: How AFL players repair and prepare between games</w:t>
            </w:r>
          </w:p>
          <w:p w14:paraId="5EA54AAA" w14:textId="422A33A9" w:rsidR="00E3269F" w:rsidRPr="006F683D" w:rsidRDefault="00E3269F"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Weblink: Marathon Runner Hayley Carruthers Collapses Just Before Finish</w:t>
            </w:r>
          </w:p>
        </w:tc>
      </w:tr>
      <w:tr w:rsidR="00432071" w:rsidRPr="001E5F0B" w14:paraId="5B106125" w14:textId="77777777" w:rsidTr="00E528FC">
        <w:trPr>
          <w:trHeight w:val="91"/>
        </w:trPr>
        <w:tc>
          <w:tcPr>
            <w:tcW w:w="1627" w:type="pct"/>
            <w:shd w:val="clear" w:color="auto" w:fill="auto"/>
            <w:tcMar>
              <w:top w:w="0" w:type="dxa"/>
              <w:left w:w="115" w:type="dxa"/>
              <w:bottom w:w="0" w:type="dxa"/>
              <w:right w:w="115" w:type="dxa"/>
            </w:tcMar>
          </w:tcPr>
          <w:p w14:paraId="1E6BAAE6" w14:textId="77777777" w:rsidR="00432071" w:rsidRPr="001E5F0B" w:rsidRDefault="00432071" w:rsidP="00432071">
            <w:pPr>
              <w:spacing w:line="240" w:lineRule="auto"/>
              <w:rPr>
                <w:rFonts w:ascii="Work Sans" w:hAnsi="Work Sans"/>
              </w:rPr>
            </w:pPr>
            <w:r w:rsidRPr="001E5F0B">
              <w:rPr>
                <w:rFonts w:ascii="Work Sans" w:eastAsia="Questrial" w:hAnsi="Work Sans" w:cs="Questrial"/>
                <w:b/>
              </w:rPr>
              <w:t xml:space="preserve">WEEK </w:t>
            </w:r>
            <w:r>
              <w:rPr>
                <w:rFonts w:ascii="Work Sans" w:eastAsia="Questrial" w:hAnsi="Work Sans" w:cs="Questrial"/>
                <w:b/>
              </w:rPr>
              <w:t>16</w:t>
            </w:r>
          </w:p>
          <w:p w14:paraId="238806F5" w14:textId="77777777" w:rsidR="00432071" w:rsidRPr="0073626C" w:rsidRDefault="00432071" w:rsidP="007D5954">
            <w:pPr>
              <w:pStyle w:val="VCAAbullet0"/>
            </w:pPr>
            <w:r w:rsidRPr="00C00FD9">
              <w:rPr>
                <w:b/>
                <w:bCs/>
                <w:sz w:val="24"/>
                <w:szCs w:val="24"/>
              </w:rPr>
              <w:t>KK</w:t>
            </w:r>
            <w:r w:rsidRPr="00582811">
              <w:rPr>
                <w:b/>
                <w:bCs/>
              </w:rPr>
              <w:tab/>
            </w:r>
            <w:r w:rsidRPr="0073626C">
              <w:t>muscular fatigue mechanisms</w:t>
            </w:r>
            <w:r>
              <w:t>,</w:t>
            </w:r>
            <w:r w:rsidRPr="0073626C">
              <w:t xml:space="preserve"> including fuel depletion, accumulation of metabolic by</w:t>
            </w:r>
            <w:r>
              <w:t>-</w:t>
            </w:r>
            <w:r w:rsidRPr="0073626C">
              <w:t xml:space="preserve">products and thermoregulatory fatigue linked to varied </w:t>
            </w:r>
            <w:r>
              <w:t xml:space="preserve">sport and </w:t>
            </w:r>
            <w:r w:rsidRPr="0073626C">
              <w:t>exercise intensities and durations</w:t>
            </w:r>
          </w:p>
          <w:p w14:paraId="347FB0D5" w14:textId="77777777" w:rsidR="00432071" w:rsidRDefault="00432071" w:rsidP="007D5954">
            <w:pPr>
              <w:pStyle w:val="VCAAbullet0"/>
              <w:numPr>
                <w:ilvl w:val="0"/>
                <w:numId w:val="2"/>
              </w:numPr>
              <w:ind w:left="873" w:hanging="371"/>
            </w:pPr>
            <w:r w:rsidRPr="0073626C">
              <w:t>nutritional and hydration strategies used to enhance performance, delay fatigue and improve recovery</w:t>
            </w:r>
            <w:r>
              <w:t>,</w:t>
            </w:r>
            <w:r w:rsidRPr="0073626C">
              <w:t xml:space="preserve"> including carbohydrate ingestion, protein and water</w:t>
            </w:r>
            <w:r>
              <w:t>.</w:t>
            </w:r>
          </w:p>
          <w:p w14:paraId="13054353" w14:textId="77777777" w:rsidR="00470660" w:rsidRPr="0073626C" w:rsidRDefault="00470660" w:rsidP="007D5954">
            <w:pPr>
              <w:pStyle w:val="VCAAbullet0"/>
            </w:pPr>
          </w:p>
          <w:p w14:paraId="21AFAE54" w14:textId="77777777" w:rsidR="00432071" w:rsidRDefault="00432071" w:rsidP="007D5954">
            <w:pPr>
              <w:pStyle w:val="VCAAbullet0"/>
            </w:pPr>
            <w:r w:rsidRPr="00C00FD9">
              <w:rPr>
                <w:b/>
                <w:bCs/>
                <w:sz w:val="24"/>
                <w:szCs w:val="24"/>
              </w:rPr>
              <w:lastRenderedPageBreak/>
              <w:t>KS</w:t>
            </w:r>
            <w:r w:rsidRPr="001E5F0B">
              <w:rPr>
                <w:b/>
                <w:bCs/>
              </w:rPr>
              <w:tab/>
            </w:r>
            <w:proofErr w:type="gramStart"/>
            <w:r w:rsidRPr="0073626C">
              <w:t>explain</w:t>
            </w:r>
            <w:proofErr w:type="gramEnd"/>
            <w:r w:rsidRPr="0073626C">
              <w:t xml:space="preserve"> the muscular fatigue mechanisms associated with the use of the </w:t>
            </w:r>
            <w:r>
              <w:t>3</w:t>
            </w:r>
            <w:r w:rsidRPr="0073626C">
              <w:t xml:space="preserve"> energy systems</w:t>
            </w:r>
            <w:r>
              <w:t xml:space="preserve"> and the individual and environmental factors that influence fatigue</w:t>
            </w:r>
            <w:r w:rsidRPr="0073626C">
              <w:t xml:space="preserve"> under var</w:t>
            </w:r>
            <w:r>
              <w:t>ious intensities and duration</w:t>
            </w:r>
          </w:p>
          <w:p w14:paraId="21F3545E" w14:textId="77777777" w:rsidR="00432071" w:rsidRPr="0084271A" w:rsidRDefault="00432071" w:rsidP="007D5954">
            <w:pPr>
              <w:pStyle w:val="ListParagraph"/>
              <w:numPr>
                <w:ilvl w:val="0"/>
                <w:numId w:val="17"/>
              </w:numPr>
              <w:ind w:left="873"/>
              <w:rPr>
                <w:rFonts w:ascii="Work Sans" w:eastAsia="Questrial" w:hAnsi="Work Sans" w:cs="Questrial"/>
                <w:b/>
              </w:rPr>
            </w:pPr>
            <w:r w:rsidRPr="00C00FD9">
              <w:rPr>
                <w:rFonts w:ascii="Work Sans" w:hAnsi="Work Sans"/>
                <w:sz w:val="20"/>
                <w:szCs w:val="20"/>
              </w:rPr>
              <w:t>describe nutritional and hydration strategies and how these are used to enhance performance, delay fatigue and improve recovery.</w:t>
            </w:r>
          </w:p>
          <w:p w14:paraId="0FC38B65" w14:textId="2D0E1FE7" w:rsidR="0084271A" w:rsidRPr="00C00FD9" w:rsidRDefault="0084271A" w:rsidP="0084271A">
            <w:pPr>
              <w:pStyle w:val="ListParagraph"/>
              <w:ind w:left="447"/>
              <w:rPr>
                <w:rFonts w:ascii="Work Sans" w:eastAsia="Questrial" w:hAnsi="Work Sans" w:cs="Questrial"/>
                <w:b/>
              </w:rPr>
            </w:pPr>
          </w:p>
        </w:tc>
        <w:tc>
          <w:tcPr>
            <w:tcW w:w="822" w:type="pct"/>
            <w:shd w:val="clear" w:color="auto" w:fill="auto"/>
            <w:tcMar>
              <w:top w:w="0" w:type="dxa"/>
              <w:left w:w="115" w:type="dxa"/>
              <w:bottom w:w="0" w:type="dxa"/>
              <w:right w:w="115" w:type="dxa"/>
            </w:tcMar>
          </w:tcPr>
          <w:p w14:paraId="73E64356" w14:textId="54B4F556" w:rsidR="00432071" w:rsidRPr="00707669" w:rsidRDefault="00432071" w:rsidP="00432071">
            <w:pPr>
              <w:spacing w:line="240" w:lineRule="auto"/>
              <w:rPr>
                <w:rFonts w:ascii="Work Sans" w:hAnsi="Work Sans"/>
                <w:sz w:val="20"/>
                <w:szCs w:val="20"/>
              </w:rPr>
            </w:pPr>
            <w:r w:rsidRPr="00707669">
              <w:rPr>
                <w:rFonts w:ascii="Work Sans" w:hAnsi="Work Sans"/>
                <w:b/>
                <w:bCs/>
                <w:sz w:val="20"/>
                <w:szCs w:val="20"/>
              </w:rPr>
              <w:lastRenderedPageBreak/>
              <w:t xml:space="preserve">7.3: </w:t>
            </w:r>
            <w:r w:rsidR="00C00FD9">
              <w:rPr>
                <w:rFonts w:ascii="Work Sans" w:hAnsi="Work Sans"/>
                <w:sz w:val="20"/>
                <w:szCs w:val="20"/>
              </w:rPr>
              <w:t>A</w:t>
            </w:r>
            <w:r w:rsidR="00C00FD9" w:rsidRPr="00707669">
              <w:rPr>
                <w:rFonts w:ascii="Work Sans" w:hAnsi="Work Sans"/>
                <w:sz w:val="20"/>
                <w:szCs w:val="20"/>
              </w:rPr>
              <w:t>ccumulation of metabolic by-products</w:t>
            </w:r>
            <w:r w:rsidR="00C00FD9">
              <w:rPr>
                <w:rFonts w:ascii="Work Sans" w:hAnsi="Work Sans"/>
                <w:sz w:val="20"/>
                <w:szCs w:val="20"/>
              </w:rPr>
              <w:t xml:space="preserve"> (p. </w:t>
            </w:r>
            <w:r w:rsidR="00DD0262">
              <w:rPr>
                <w:rFonts w:ascii="Work Sans" w:hAnsi="Work Sans"/>
                <w:sz w:val="20"/>
                <w:szCs w:val="20"/>
              </w:rPr>
              <w:t>289</w:t>
            </w:r>
            <w:r w:rsidR="00C00FD9">
              <w:rPr>
                <w:rFonts w:ascii="Work Sans" w:hAnsi="Work Sans"/>
                <w:sz w:val="20"/>
                <w:szCs w:val="20"/>
              </w:rPr>
              <w:t>-</w:t>
            </w:r>
            <w:r w:rsidR="00A400B4">
              <w:rPr>
                <w:rFonts w:ascii="Work Sans" w:hAnsi="Work Sans"/>
                <w:sz w:val="20"/>
                <w:szCs w:val="20"/>
              </w:rPr>
              <w:t>298</w:t>
            </w:r>
            <w:r w:rsidR="00C00FD9">
              <w:rPr>
                <w:rFonts w:ascii="Work Sans" w:hAnsi="Work Sans"/>
                <w:sz w:val="20"/>
                <w:szCs w:val="20"/>
              </w:rPr>
              <w:t>)</w:t>
            </w:r>
          </w:p>
          <w:p w14:paraId="63B23858" w14:textId="77777777" w:rsidR="00432071" w:rsidRPr="00707669" w:rsidRDefault="00432071" w:rsidP="00432071">
            <w:pPr>
              <w:spacing w:line="240" w:lineRule="auto"/>
              <w:rPr>
                <w:rFonts w:ascii="Work Sans" w:hAnsi="Work Sans"/>
                <w:sz w:val="20"/>
                <w:szCs w:val="20"/>
              </w:rPr>
            </w:pPr>
          </w:p>
          <w:p w14:paraId="47287CC8" w14:textId="27EB2352" w:rsidR="00432071" w:rsidRPr="00707669" w:rsidRDefault="00432071" w:rsidP="00432071">
            <w:pPr>
              <w:spacing w:line="240" w:lineRule="auto"/>
              <w:rPr>
                <w:rFonts w:ascii="Work Sans" w:hAnsi="Work Sans"/>
                <w:sz w:val="20"/>
                <w:szCs w:val="20"/>
              </w:rPr>
            </w:pPr>
            <w:r w:rsidRPr="00707669">
              <w:rPr>
                <w:rFonts w:ascii="Work Sans" w:hAnsi="Work Sans"/>
                <w:b/>
                <w:bCs/>
                <w:sz w:val="20"/>
                <w:szCs w:val="20"/>
              </w:rPr>
              <w:t>7.4</w:t>
            </w:r>
            <w:r w:rsidR="00C00FD9" w:rsidRPr="00707669">
              <w:rPr>
                <w:rFonts w:ascii="Work Sans" w:hAnsi="Work Sans"/>
                <w:sz w:val="20"/>
                <w:szCs w:val="20"/>
              </w:rPr>
              <w:t xml:space="preserve">: </w:t>
            </w:r>
            <w:r w:rsidR="00C00FD9">
              <w:rPr>
                <w:rFonts w:ascii="Work Sans" w:hAnsi="Work Sans"/>
                <w:sz w:val="20"/>
                <w:szCs w:val="20"/>
              </w:rPr>
              <w:t>T</w:t>
            </w:r>
            <w:r w:rsidR="00C00FD9" w:rsidRPr="00707669">
              <w:rPr>
                <w:rFonts w:ascii="Work Sans" w:hAnsi="Work Sans"/>
                <w:sz w:val="20"/>
                <w:szCs w:val="20"/>
              </w:rPr>
              <w:t>hermoregulation</w:t>
            </w:r>
            <w:r w:rsidR="00C00FD9">
              <w:rPr>
                <w:rFonts w:ascii="Work Sans" w:hAnsi="Work Sans"/>
                <w:sz w:val="20"/>
                <w:szCs w:val="20"/>
              </w:rPr>
              <w:t xml:space="preserve"> (p. </w:t>
            </w:r>
            <w:r w:rsidR="00A400B4">
              <w:rPr>
                <w:rFonts w:ascii="Work Sans" w:hAnsi="Work Sans"/>
                <w:sz w:val="20"/>
                <w:szCs w:val="20"/>
              </w:rPr>
              <w:t>298</w:t>
            </w:r>
            <w:r w:rsidR="00C00FD9">
              <w:rPr>
                <w:rFonts w:ascii="Work Sans" w:hAnsi="Work Sans"/>
                <w:sz w:val="20"/>
                <w:szCs w:val="20"/>
              </w:rPr>
              <w:t>-</w:t>
            </w:r>
            <w:r w:rsidR="00A400B4">
              <w:rPr>
                <w:rFonts w:ascii="Work Sans" w:hAnsi="Work Sans"/>
                <w:sz w:val="20"/>
                <w:szCs w:val="20"/>
              </w:rPr>
              <w:t>304</w:t>
            </w:r>
            <w:r w:rsidR="00C00FD9">
              <w:rPr>
                <w:rFonts w:ascii="Work Sans" w:hAnsi="Work Sans"/>
                <w:sz w:val="20"/>
                <w:szCs w:val="20"/>
              </w:rPr>
              <w:t>)</w:t>
            </w:r>
          </w:p>
          <w:p w14:paraId="7747E550" w14:textId="77777777" w:rsidR="00432071" w:rsidRDefault="00432071" w:rsidP="00432071">
            <w:pPr>
              <w:spacing w:line="240" w:lineRule="auto"/>
            </w:pPr>
          </w:p>
          <w:p w14:paraId="1C35140B" w14:textId="0830101C" w:rsidR="00432071" w:rsidRPr="00707669" w:rsidRDefault="00432071" w:rsidP="00432071">
            <w:pPr>
              <w:spacing w:line="240" w:lineRule="auto"/>
              <w:rPr>
                <w:rFonts w:ascii="Work Sans" w:hAnsi="Work Sans"/>
                <w:b/>
                <w:bCs/>
                <w:sz w:val="20"/>
                <w:szCs w:val="20"/>
              </w:rPr>
            </w:pPr>
            <w:r w:rsidRPr="00707669">
              <w:rPr>
                <w:rFonts w:ascii="Work Sans" w:hAnsi="Work Sans"/>
                <w:b/>
                <w:bCs/>
                <w:sz w:val="20"/>
                <w:szCs w:val="20"/>
              </w:rPr>
              <w:t>7.5</w:t>
            </w:r>
            <w:r w:rsidR="00C00FD9">
              <w:rPr>
                <w:rFonts w:ascii="Work Sans" w:hAnsi="Work Sans"/>
                <w:b/>
                <w:bCs/>
                <w:sz w:val="20"/>
                <w:szCs w:val="20"/>
              </w:rPr>
              <w:t>:</w:t>
            </w:r>
            <w:r w:rsidR="00C00FD9" w:rsidRPr="00707669">
              <w:rPr>
                <w:rFonts w:ascii="Work Sans" w:hAnsi="Work Sans"/>
                <w:sz w:val="20"/>
                <w:szCs w:val="20"/>
              </w:rPr>
              <w:t xml:space="preserve"> </w:t>
            </w:r>
            <w:r w:rsidR="00C00FD9">
              <w:rPr>
                <w:rFonts w:ascii="Work Sans" w:hAnsi="Work Sans"/>
                <w:sz w:val="20"/>
                <w:szCs w:val="20"/>
              </w:rPr>
              <w:t>N</w:t>
            </w:r>
            <w:r w:rsidR="00C00FD9" w:rsidRPr="00707669">
              <w:rPr>
                <w:rFonts w:ascii="Work Sans" w:hAnsi="Work Sans"/>
                <w:sz w:val="20"/>
                <w:szCs w:val="20"/>
              </w:rPr>
              <w:t>utritional and hydration strategies</w:t>
            </w:r>
            <w:r w:rsidR="00C00FD9">
              <w:rPr>
                <w:rFonts w:ascii="Work Sans" w:hAnsi="Work Sans"/>
                <w:sz w:val="20"/>
                <w:szCs w:val="20"/>
              </w:rPr>
              <w:t xml:space="preserve"> (p. </w:t>
            </w:r>
            <w:r w:rsidR="00A400B4">
              <w:rPr>
                <w:rFonts w:ascii="Work Sans" w:hAnsi="Work Sans"/>
                <w:sz w:val="20"/>
                <w:szCs w:val="20"/>
              </w:rPr>
              <w:t>304</w:t>
            </w:r>
            <w:r w:rsidR="00C00FD9">
              <w:rPr>
                <w:rFonts w:ascii="Work Sans" w:hAnsi="Work Sans"/>
                <w:sz w:val="20"/>
                <w:szCs w:val="20"/>
              </w:rPr>
              <w:t>-</w:t>
            </w:r>
            <w:r w:rsidR="001360B1">
              <w:rPr>
                <w:rFonts w:ascii="Work Sans" w:hAnsi="Work Sans"/>
                <w:sz w:val="20"/>
                <w:szCs w:val="20"/>
              </w:rPr>
              <w:t>313</w:t>
            </w:r>
            <w:r w:rsidR="00C00FD9">
              <w:rPr>
                <w:rFonts w:ascii="Work Sans" w:hAnsi="Work Sans"/>
                <w:sz w:val="20"/>
                <w:szCs w:val="20"/>
              </w:rPr>
              <w:t>)</w:t>
            </w:r>
          </w:p>
          <w:p w14:paraId="5BC76846" w14:textId="77777777" w:rsidR="00432071" w:rsidRPr="00005A7A" w:rsidRDefault="00432071" w:rsidP="00432071">
            <w:pPr>
              <w:spacing w:line="240" w:lineRule="auto"/>
              <w:rPr>
                <w:rFonts w:ascii="Work Sans" w:hAnsi="Work Sans"/>
                <w:b/>
                <w:bCs/>
              </w:rPr>
            </w:pPr>
          </w:p>
        </w:tc>
        <w:tc>
          <w:tcPr>
            <w:tcW w:w="1101" w:type="pct"/>
            <w:shd w:val="clear" w:color="auto" w:fill="auto"/>
            <w:tcMar>
              <w:top w:w="0" w:type="dxa"/>
              <w:left w:w="115" w:type="dxa"/>
              <w:bottom w:w="0" w:type="dxa"/>
              <w:right w:w="115" w:type="dxa"/>
            </w:tcMar>
          </w:tcPr>
          <w:p w14:paraId="3B4EA5B7" w14:textId="77777777" w:rsidR="00432071" w:rsidRDefault="00432071" w:rsidP="00432071">
            <w:pPr>
              <w:pStyle w:val="ListParagraph"/>
              <w:ind w:left="37"/>
              <w:rPr>
                <w:rFonts w:ascii="Work Sans" w:hAnsi="Work Sans"/>
                <w:b/>
                <w:bCs/>
                <w:color w:val="0070C0"/>
                <w:sz w:val="18"/>
                <w:szCs w:val="18"/>
              </w:rPr>
            </w:pPr>
            <w:r w:rsidRPr="00F72140">
              <w:rPr>
                <w:rFonts w:ascii="Work Sans" w:eastAsia="Questrial" w:hAnsi="Work Sans" w:cs="Questrial"/>
                <w:b/>
                <w:bCs/>
                <w:color w:val="0070C0"/>
                <w:sz w:val="18"/>
                <w:szCs w:val="18"/>
              </w:rPr>
              <w:t xml:space="preserve">SAC = </w:t>
            </w:r>
            <w:r w:rsidRPr="00F72140">
              <w:rPr>
                <w:rFonts w:ascii="Work Sans" w:hAnsi="Work Sans"/>
                <w:b/>
                <w:bCs/>
                <w:color w:val="0070C0"/>
                <w:sz w:val="18"/>
                <w:szCs w:val="18"/>
              </w:rPr>
              <w:t>A laboratory report based on primary data collected during participation in a practical activity, which analyses the acute responses to exercise, energy system characteristics, energy system interplay, fatigue and recovery</w:t>
            </w:r>
          </w:p>
          <w:p w14:paraId="53382E67" w14:textId="77777777" w:rsidR="00432071" w:rsidRDefault="00432071" w:rsidP="00432071">
            <w:pPr>
              <w:pStyle w:val="ListParagraph"/>
              <w:ind w:left="37"/>
              <w:rPr>
                <w:rFonts w:ascii="Work Sans" w:eastAsia="Questrial" w:hAnsi="Work Sans" w:cs="Questrial"/>
              </w:rPr>
            </w:pPr>
          </w:p>
          <w:p w14:paraId="2D5905DA" w14:textId="578CD2E0" w:rsidR="00432071" w:rsidRDefault="00432071" w:rsidP="00E755E4">
            <w:pPr>
              <w:pStyle w:val="ListParagraph"/>
              <w:numPr>
                <w:ilvl w:val="0"/>
                <w:numId w:val="18"/>
              </w:numPr>
              <w:ind w:left="307" w:hanging="283"/>
              <w:rPr>
                <w:rFonts w:ascii="Work Sans" w:eastAsia="Questrial" w:hAnsi="Work Sans" w:cs="Questrial"/>
                <w:sz w:val="20"/>
                <w:szCs w:val="20"/>
              </w:rPr>
            </w:pPr>
            <w:r w:rsidRPr="0058422E">
              <w:rPr>
                <w:rFonts w:ascii="Work Sans" w:eastAsia="Questrial" w:hAnsi="Work Sans" w:cs="Questrial"/>
                <w:sz w:val="20"/>
                <w:szCs w:val="20"/>
              </w:rPr>
              <w:t>Prac</w:t>
            </w:r>
            <w:r w:rsidR="00DD0262">
              <w:rPr>
                <w:rFonts w:ascii="Work Sans" w:eastAsia="Questrial" w:hAnsi="Work Sans" w:cs="Questrial"/>
                <w:sz w:val="20"/>
                <w:szCs w:val="20"/>
              </w:rPr>
              <w:t>:</w:t>
            </w:r>
            <w:r>
              <w:rPr>
                <w:rFonts w:ascii="Work Sans" w:eastAsia="Questrial" w:hAnsi="Work Sans" w:cs="Questrial"/>
                <w:sz w:val="20"/>
                <w:szCs w:val="20"/>
              </w:rPr>
              <w:t xml:space="preserve"> Burpees </w:t>
            </w:r>
            <w:r w:rsidR="00DD0262">
              <w:rPr>
                <w:rFonts w:ascii="Work Sans" w:eastAsia="Questrial" w:hAnsi="Work Sans" w:cs="Questrial"/>
                <w:sz w:val="20"/>
                <w:szCs w:val="20"/>
              </w:rPr>
              <w:t>active/</w:t>
            </w:r>
            <w:r>
              <w:rPr>
                <w:rFonts w:ascii="Work Sans" w:eastAsia="Questrial" w:hAnsi="Work Sans" w:cs="Questrial"/>
                <w:sz w:val="20"/>
                <w:szCs w:val="20"/>
              </w:rPr>
              <w:t>passive recovery</w:t>
            </w:r>
            <w:r w:rsidR="00DD0262">
              <w:rPr>
                <w:rFonts w:ascii="Work Sans" w:eastAsia="Questrial" w:hAnsi="Work Sans" w:cs="Questrial"/>
                <w:sz w:val="20"/>
                <w:szCs w:val="20"/>
              </w:rPr>
              <w:t xml:space="preserve"> p. 297</w:t>
            </w:r>
          </w:p>
          <w:p w14:paraId="6B830496" w14:textId="77777777" w:rsidR="00DD0262" w:rsidRDefault="00DD0262" w:rsidP="00DD0262">
            <w:pPr>
              <w:pStyle w:val="ListParagraph"/>
              <w:ind w:left="307" w:hanging="283"/>
              <w:rPr>
                <w:rFonts w:ascii="Work Sans" w:eastAsia="Questrial" w:hAnsi="Work Sans" w:cs="Questrial"/>
                <w:sz w:val="20"/>
                <w:szCs w:val="20"/>
              </w:rPr>
            </w:pPr>
          </w:p>
          <w:p w14:paraId="6A69F954" w14:textId="76D57181" w:rsidR="00DD0262" w:rsidRPr="00DD0262" w:rsidRDefault="00DD0262" w:rsidP="00E755E4">
            <w:pPr>
              <w:pStyle w:val="ListParagraph"/>
              <w:numPr>
                <w:ilvl w:val="0"/>
                <w:numId w:val="18"/>
              </w:numPr>
              <w:ind w:left="307" w:hanging="283"/>
              <w:rPr>
                <w:rFonts w:ascii="Work Sans" w:eastAsia="Questrial" w:hAnsi="Work Sans" w:cs="Questrial"/>
                <w:sz w:val="20"/>
                <w:szCs w:val="20"/>
              </w:rPr>
            </w:pPr>
            <w:r>
              <w:rPr>
                <w:rFonts w:ascii="Work Sans" w:eastAsia="Questrial" w:hAnsi="Work Sans" w:cs="Questrial"/>
                <w:sz w:val="20"/>
                <w:szCs w:val="20"/>
              </w:rPr>
              <w:t>Looking forward: Ch 15 Lactate tolerance p. 290</w:t>
            </w:r>
            <w:r w:rsidR="00A400B4">
              <w:rPr>
                <w:rFonts w:ascii="Work Sans" w:eastAsia="Questrial" w:hAnsi="Work Sans" w:cs="Questrial"/>
                <w:sz w:val="20"/>
                <w:szCs w:val="20"/>
              </w:rPr>
              <w:t>, 297</w:t>
            </w:r>
          </w:p>
          <w:p w14:paraId="4B268084" w14:textId="77777777" w:rsidR="00DD0262" w:rsidRDefault="00DD0262" w:rsidP="00E755E4">
            <w:pPr>
              <w:pStyle w:val="ListParagraph"/>
              <w:numPr>
                <w:ilvl w:val="0"/>
                <w:numId w:val="18"/>
              </w:numPr>
              <w:ind w:left="307" w:hanging="283"/>
              <w:rPr>
                <w:rFonts w:ascii="Work Sans" w:eastAsia="Questrial" w:hAnsi="Work Sans" w:cs="Questrial"/>
                <w:sz w:val="20"/>
                <w:szCs w:val="20"/>
              </w:rPr>
            </w:pPr>
            <w:r>
              <w:rPr>
                <w:rFonts w:ascii="Work Sans" w:eastAsia="Questrial" w:hAnsi="Work Sans" w:cs="Questrial"/>
                <w:sz w:val="20"/>
                <w:szCs w:val="20"/>
              </w:rPr>
              <w:lastRenderedPageBreak/>
              <w:t>Looking back: Ch 5 Acute responses during a VO</w:t>
            </w:r>
            <w:r w:rsidRPr="00DD0262">
              <w:rPr>
                <w:rFonts w:ascii="Work Sans" w:eastAsia="Questrial" w:hAnsi="Work Sans" w:cs="Questrial"/>
                <w:sz w:val="20"/>
                <w:szCs w:val="20"/>
                <w:vertAlign w:val="subscript"/>
              </w:rPr>
              <w:t>2</w:t>
            </w:r>
            <w:r>
              <w:rPr>
                <w:rFonts w:ascii="Work Sans" w:eastAsia="Questrial" w:hAnsi="Work Sans" w:cs="Questrial"/>
                <w:sz w:val="20"/>
                <w:szCs w:val="20"/>
              </w:rPr>
              <w:t xml:space="preserve"> max test p. 295</w:t>
            </w:r>
          </w:p>
          <w:p w14:paraId="77B275D8" w14:textId="77777777" w:rsidR="00DD0262" w:rsidRDefault="00DD0262" w:rsidP="00E755E4">
            <w:pPr>
              <w:pStyle w:val="ListParagraph"/>
              <w:numPr>
                <w:ilvl w:val="0"/>
                <w:numId w:val="18"/>
              </w:numPr>
              <w:ind w:left="307" w:hanging="283"/>
              <w:rPr>
                <w:rFonts w:ascii="Work Sans" w:eastAsia="Questrial" w:hAnsi="Work Sans" w:cs="Questrial"/>
                <w:sz w:val="20"/>
                <w:szCs w:val="20"/>
              </w:rPr>
            </w:pPr>
            <w:r>
              <w:rPr>
                <w:rFonts w:ascii="Work Sans" w:eastAsia="Questrial" w:hAnsi="Work Sans" w:cs="Questrial"/>
                <w:sz w:val="20"/>
                <w:szCs w:val="20"/>
              </w:rPr>
              <w:t>Looking forward: Ch 10 Maximal fitness tests p. 295</w:t>
            </w:r>
          </w:p>
          <w:p w14:paraId="0BF82351" w14:textId="2E810C14" w:rsidR="00801CDA" w:rsidRPr="00DD0262" w:rsidRDefault="00801CDA" w:rsidP="00E755E4">
            <w:pPr>
              <w:pStyle w:val="ListParagraph"/>
              <w:numPr>
                <w:ilvl w:val="0"/>
                <w:numId w:val="18"/>
              </w:numPr>
              <w:ind w:left="307" w:hanging="283"/>
              <w:rPr>
                <w:rFonts w:ascii="Work Sans" w:eastAsia="Questrial" w:hAnsi="Work Sans" w:cs="Questrial"/>
                <w:sz w:val="20"/>
                <w:szCs w:val="20"/>
              </w:rPr>
            </w:pPr>
            <w:r>
              <w:rPr>
                <w:rFonts w:ascii="Work Sans" w:eastAsia="Questrial" w:hAnsi="Work Sans" w:cs="Questrial"/>
                <w:sz w:val="20"/>
                <w:szCs w:val="20"/>
              </w:rPr>
              <w:t xml:space="preserve">Looking </w:t>
            </w:r>
            <w:r w:rsidR="00A400B4">
              <w:rPr>
                <w:rFonts w:ascii="Work Sans" w:eastAsia="Questrial" w:hAnsi="Work Sans" w:cs="Questrial"/>
                <w:sz w:val="20"/>
                <w:szCs w:val="20"/>
              </w:rPr>
              <w:t>forward: Ch 12 Tapering p. 306</w:t>
            </w:r>
          </w:p>
        </w:tc>
        <w:tc>
          <w:tcPr>
            <w:tcW w:w="1450" w:type="pct"/>
            <w:shd w:val="clear" w:color="auto" w:fill="auto"/>
            <w:tcMar>
              <w:top w:w="0" w:type="dxa"/>
              <w:left w:w="115" w:type="dxa"/>
              <w:bottom w:w="0" w:type="dxa"/>
              <w:right w:w="115" w:type="dxa"/>
            </w:tcMar>
          </w:tcPr>
          <w:p w14:paraId="42310A54" w14:textId="77777777" w:rsidR="00432071" w:rsidRDefault="00DD0262"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lastRenderedPageBreak/>
              <w:t>Video: In focus: Accumulation of metabolic by-products</w:t>
            </w:r>
          </w:p>
          <w:p w14:paraId="56AEBDC4" w14:textId="59DAAC1D" w:rsidR="00DD0262" w:rsidRDefault="00DD0262"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Weblink: Medal Moment | Tokyo 2020: Men’s 10,000m</w:t>
            </w:r>
          </w:p>
          <w:p w14:paraId="2D8FB39A" w14:textId="77777777" w:rsidR="00801CDA" w:rsidRDefault="00801CDA"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Weblink: Sports supplement framework: sodium bicarbonate</w:t>
            </w:r>
          </w:p>
          <w:p w14:paraId="53EA9EFB" w14:textId="77777777" w:rsidR="00A400B4" w:rsidRDefault="00A400B4"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Video: In focus: Thermoregulatory fatigue</w:t>
            </w:r>
          </w:p>
          <w:p w14:paraId="7DF021F7" w14:textId="77777777" w:rsidR="00A400B4" w:rsidRDefault="00A400B4"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Weblink: Women’s Senior Race: World Athletics Cross Country Championships</w:t>
            </w:r>
          </w:p>
          <w:p w14:paraId="3DB94329" w14:textId="77777777" w:rsidR="001360B1" w:rsidRDefault="001360B1"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Weblink: Sports Dietitians Australia road cycling fact sheet</w:t>
            </w:r>
          </w:p>
          <w:p w14:paraId="0734CF9A" w14:textId="77777777" w:rsidR="001360B1" w:rsidRDefault="001360B1"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Weblink: Sport Dietitians Australia fact sheets</w:t>
            </w:r>
          </w:p>
          <w:p w14:paraId="23EDB31D" w14:textId="77777777" w:rsidR="001360B1" w:rsidRDefault="001360B1"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lastRenderedPageBreak/>
              <w:t>Weblink: Recommendations and regulations for sport events in the heat</w:t>
            </w:r>
          </w:p>
          <w:p w14:paraId="3BC888A3" w14:textId="77777777" w:rsidR="001360B1" w:rsidRDefault="001360B1"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Weblink: Eat like an athlete</w:t>
            </w:r>
          </w:p>
          <w:p w14:paraId="496FA4C1" w14:textId="3FB25814" w:rsidR="0084271A" w:rsidRPr="00DD0262" w:rsidRDefault="0084271A" w:rsidP="00E755E4">
            <w:pPr>
              <w:pStyle w:val="ListParagraph"/>
              <w:numPr>
                <w:ilvl w:val="0"/>
                <w:numId w:val="14"/>
              </w:numPr>
              <w:spacing w:before="80" w:after="80"/>
              <w:ind w:left="448"/>
              <w:rPr>
                <w:rFonts w:ascii="Work Sans" w:eastAsia="Questrial" w:hAnsi="Work Sans" w:cs="Questrial"/>
                <w:bCs/>
                <w:color w:val="auto"/>
                <w:sz w:val="20"/>
                <w:szCs w:val="20"/>
              </w:rPr>
            </w:pPr>
            <w:r>
              <w:rPr>
                <w:rFonts w:ascii="Work Sans" w:eastAsia="Questrial" w:hAnsi="Work Sans" w:cs="Questrial"/>
                <w:bCs/>
                <w:color w:val="auto"/>
                <w:sz w:val="20"/>
                <w:szCs w:val="20"/>
              </w:rPr>
              <w:t>Weblink: The Sweat Lab Australia</w:t>
            </w:r>
          </w:p>
        </w:tc>
      </w:tr>
    </w:tbl>
    <w:p w14:paraId="520AA4D7" w14:textId="77777777" w:rsidR="00F84094" w:rsidRPr="005F4667" w:rsidRDefault="001E5F0B" w:rsidP="00F84094">
      <w:pPr>
        <w:pStyle w:val="H1"/>
      </w:pPr>
      <w:r w:rsidRPr="001E5F0B">
        <w:rPr>
          <w:rFonts w:ascii="Work Sans" w:eastAsiaTheme="majorEastAsia" w:hAnsi="Work Sans" w:cstheme="majorBidi"/>
          <w:color w:val="auto"/>
          <w:sz w:val="20"/>
          <w:szCs w:val="20"/>
        </w:rPr>
        <w:lastRenderedPageBreak/>
        <w:br w:type="page"/>
      </w:r>
      <w:r w:rsidR="00F84094" w:rsidRPr="007B4B66">
        <w:lastRenderedPageBreak/>
        <w:t xml:space="preserve">Nelson </w:t>
      </w:r>
      <w:r w:rsidR="00F84094">
        <w:t>Physical Education</w:t>
      </w:r>
      <w:r w:rsidR="00F84094" w:rsidRPr="007B4B66">
        <w:t xml:space="preserve"> VCE Units </w:t>
      </w:r>
      <w:r w:rsidR="00F84094">
        <w:t>3 &amp; 4</w:t>
      </w:r>
      <w:r w:rsidR="00F84094" w:rsidRPr="007B4B66">
        <w:t xml:space="preserve"> </w:t>
      </w:r>
      <w:r w:rsidR="00F84094">
        <w:t>7</w:t>
      </w:r>
      <w:r w:rsidR="00F84094" w:rsidRPr="007B4B66">
        <w:t>E</w:t>
      </w:r>
    </w:p>
    <w:p w14:paraId="7D62BF1E" w14:textId="77777777" w:rsidR="00F84094" w:rsidRPr="005F4667" w:rsidRDefault="00F84094" w:rsidP="00F84094">
      <w:pPr>
        <w:pStyle w:val="H2"/>
      </w:pPr>
      <w:r w:rsidRPr="007B4B66">
        <w:t>Teaching Plan</w:t>
      </w:r>
    </w:p>
    <w:p w14:paraId="504ADB22" w14:textId="77777777" w:rsidR="00F84094" w:rsidRPr="005F4667" w:rsidRDefault="00F84094" w:rsidP="00F84094">
      <w:pPr>
        <w:pStyle w:val="H2"/>
      </w:pPr>
      <w:r>
        <w:t>VCE Physical Education</w:t>
      </w:r>
      <w:r w:rsidRPr="007B4B66">
        <w:t xml:space="preserve"> Study Design</w:t>
      </w:r>
      <w:r>
        <w:t xml:space="preserve"> (2025–2029)  </w:t>
      </w:r>
    </w:p>
    <w:p w14:paraId="62C57D4B" w14:textId="0EF86561" w:rsidR="00F84094" w:rsidRPr="00AD5511" w:rsidRDefault="00F84094" w:rsidP="00F84094">
      <w:pPr>
        <w:pStyle w:val="H2"/>
        <w:rPr>
          <w:b/>
          <w:bCs w:val="0"/>
          <w:color w:val="auto"/>
        </w:rPr>
      </w:pPr>
      <w:r w:rsidRPr="006F583C">
        <w:rPr>
          <w:b/>
          <w:bCs w:val="0"/>
          <w:color w:val="auto"/>
        </w:rPr>
        <w:t xml:space="preserve">Unit </w:t>
      </w:r>
      <w:r w:rsidR="00AD5511">
        <w:rPr>
          <w:b/>
          <w:bCs w:val="0"/>
          <w:color w:val="auto"/>
        </w:rPr>
        <w:t>4</w:t>
      </w:r>
      <w:r w:rsidRPr="006F583C">
        <w:rPr>
          <w:b/>
          <w:bCs w:val="0"/>
          <w:color w:val="auto"/>
        </w:rPr>
        <w:t xml:space="preserve">: </w:t>
      </w:r>
      <w:r w:rsidR="00AD5511" w:rsidRPr="00AD5511">
        <w:rPr>
          <w:b/>
          <w:bCs w:val="0"/>
          <w:color w:val="000000"/>
        </w:rPr>
        <w:t>Training to improve performance</w:t>
      </w:r>
    </w:p>
    <w:p w14:paraId="4D648D32" w14:textId="77777777" w:rsidR="00F84094" w:rsidRPr="007B4B66" w:rsidRDefault="00F84094" w:rsidP="00F84094">
      <w:pPr>
        <w:widowControl/>
        <w:suppressAutoHyphens w:val="0"/>
        <w:autoSpaceDE/>
        <w:adjustRightInd/>
        <w:spacing w:before="240" w:after="720" w:line="360" w:lineRule="auto"/>
        <w:jc w:val="center"/>
        <w:rPr>
          <w:rFonts w:ascii="Century Gothic" w:eastAsia="Questrial" w:hAnsi="Century Gothic" w:cs="Questrial"/>
          <w:color w:val="auto"/>
          <w:sz w:val="22"/>
          <w:szCs w:val="22"/>
          <w:lang w:eastAsia="en-AU"/>
          <w14:ligatures w14:val="none"/>
        </w:rPr>
      </w:pPr>
      <w:r>
        <w:rPr>
          <w:rFonts w:ascii="Century Gothic" w:eastAsia="Questrial" w:hAnsi="Century Gothic" w:cs="Questrial"/>
          <w:color w:val="auto"/>
          <w:sz w:val="22"/>
          <w:szCs w:val="22"/>
          <w:lang w:eastAsia="en-AU"/>
          <w14:ligatures w14:val="none"/>
        </w:rPr>
        <w:t>ROB MALPELI, RACHAEL WHITTLE, MONIQUE SHARP, MARK CORRIE &amp; AMANDA TELFORD</w:t>
      </w:r>
    </w:p>
    <w:p w14:paraId="2589A709" w14:textId="77777777" w:rsidR="00F84094" w:rsidRDefault="00F84094" w:rsidP="00F84094">
      <w:pPr>
        <w:widowControl/>
        <w:suppressAutoHyphens w:val="0"/>
        <w:autoSpaceDE/>
        <w:adjustRightInd/>
        <w:spacing w:after="1320" w:line="240" w:lineRule="auto"/>
        <w:jc w:val="center"/>
        <w:rPr>
          <w:rFonts w:ascii="Century Gothic" w:eastAsia="Questrial" w:hAnsi="Century Gothic" w:cs="Questrial"/>
          <w:bCs/>
          <w:lang w:eastAsia="en-AU"/>
          <w14:ligatures w14:val="none"/>
        </w:rPr>
      </w:pPr>
      <w:r>
        <w:rPr>
          <w:rFonts w:ascii="Century Gothic" w:eastAsia="Questrial" w:hAnsi="Century Gothic" w:cs="Questrial"/>
          <w:bCs/>
          <w:lang w:eastAsia="en-AU"/>
          <w14:ligatures w14:val="none"/>
        </w:rPr>
        <w:t xml:space="preserve">The Nelson Physical Education VCE Units 3 &amp; 4 </w:t>
      </w:r>
      <w:r w:rsidRPr="007B4B66">
        <w:rPr>
          <w:rFonts w:ascii="Century Gothic" w:eastAsia="Questrial" w:hAnsi="Century Gothic" w:cs="Questrial"/>
          <w:bCs/>
          <w:lang w:eastAsia="en-AU"/>
          <w14:ligatures w14:val="none"/>
        </w:rPr>
        <w:t xml:space="preserve">Teaching Plan </w:t>
      </w:r>
      <w:r>
        <w:rPr>
          <w:rFonts w:ascii="Century Gothic" w:eastAsia="Questrial" w:hAnsi="Century Gothic" w:cs="Questrial"/>
          <w:bCs/>
          <w:lang w:eastAsia="en-AU"/>
          <w14:ligatures w14:val="none"/>
        </w:rPr>
        <w:t>is a weekly planning guide that provides an overview of the VCCA outcomes, the key knowledge and key skills, content with relevant chapter and page numbers, learning activities, and applied practical activities. Teachers can adapt the document to their individual setting to include their school calendars and assessment requirements.</w:t>
      </w:r>
    </w:p>
    <w:tbl>
      <w:tblPr>
        <w:tblStyle w:val="TableGrid"/>
        <w:tblW w:w="5000" w:type="pct"/>
        <w:tblLook w:val="04A0" w:firstRow="1" w:lastRow="0" w:firstColumn="1" w:lastColumn="0" w:noHBand="0" w:noVBand="1"/>
      </w:tblPr>
      <w:tblGrid>
        <w:gridCol w:w="13944"/>
      </w:tblGrid>
      <w:tr w:rsidR="00F84094" w:rsidRPr="007B4B66" w14:paraId="74526DFF" w14:textId="77777777" w:rsidTr="00072DCE">
        <w:trPr>
          <w:trHeight w:val="586"/>
        </w:trPr>
        <w:tc>
          <w:tcPr>
            <w:tcW w:w="5000" w:type="pct"/>
            <w:tcMar>
              <w:top w:w="0" w:type="dxa"/>
              <w:left w:w="115" w:type="dxa"/>
              <w:bottom w:w="0" w:type="dxa"/>
              <w:right w:w="115" w:type="dxa"/>
            </w:tcMar>
          </w:tcPr>
          <w:p w14:paraId="2CD9BF04" w14:textId="38C2EF4A" w:rsidR="00F84094" w:rsidRPr="00437FC2" w:rsidRDefault="00F84094" w:rsidP="00072DCE">
            <w:pPr>
              <w:pageBreakBefore/>
              <w:widowControl/>
              <w:suppressAutoHyphens w:val="0"/>
              <w:autoSpaceDE/>
              <w:autoSpaceDN/>
              <w:adjustRightInd/>
              <w:spacing w:line="240" w:lineRule="auto"/>
              <w:rPr>
                <w:rFonts w:ascii="Work Sans" w:hAnsi="Work Sans" w:cs="Questrial"/>
                <w:b/>
                <w:iCs/>
              </w:rPr>
            </w:pPr>
            <w:r w:rsidRPr="00437FC2">
              <w:rPr>
                <w:rFonts w:ascii="Work Sans" w:hAnsi="Work Sans" w:cs="Questrial"/>
                <w:b/>
                <w:iCs/>
              </w:rPr>
              <w:lastRenderedPageBreak/>
              <w:t xml:space="preserve">AREA OF STUDY 1 – </w:t>
            </w:r>
            <w:r w:rsidR="00A32AA6" w:rsidRPr="00437FC2">
              <w:rPr>
                <w:rFonts w:ascii="Work Sans" w:hAnsi="Work Sans"/>
                <w:b/>
                <w:bCs/>
              </w:rPr>
              <w:t>What are the foundations of an effective training program?</w:t>
            </w:r>
          </w:p>
          <w:p w14:paraId="3881BF84" w14:textId="77777777" w:rsidR="00F84094" w:rsidRPr="00437FC2" w:rsidRDefault="00F84094" w:rsidP="00072DCE">
            <w:pPr>
              <w:widowControl/>
              <w:suppressAutoHyphens w:val="0"/>
              <w:autoSpaceDE/>
              <w:autoSpaceDN/>
              <w:adjustRightInd/>
              <w:spacing w:line="240" w:lineRule="auto"/>
              <w:rPr>
                <w:rFonts w:ascii="Work Sans" w:hAnsi="Work Sans" w:cs="Questrial"/>
                <w:b/>
                <w:iCs/>
              </w:rPr>
            </w:pPr>
          </w:p>
          <w:p w14:paraId="649CF43B" w14:textId="528BBF25" w:rsidR="00F84094" w:rsidRPr="007B4B66" w:rsidRDefault="00F84094" w:rsidP="00072DCE">
            <w:pPr>
              <w:widowControl/>
              <w:suppressAutoHyphens w:val="0"/>
              <w:autoSpaceDE/>
              <w:autoSpaceDN/>
              <w:adjustRightInd/>
              <w:spacing w:after="160" w:line="240" w:lineRule="auto"/>
              <w:rPr>
                <w:rFonts w:ascii="Work Sans" w:eastAsiaTheme="majorEastAsia" w:hAnsi="Work Sans" w:cstheme="majorBidi"/>
                <w:b/>
                <w:color w:val="2F5496" w:themeColor="accent1" w:themeShade="BF"/>
              </w:rPr>
            </w:pPr>
            <w:r w:rsidRPr="00437FC2">
              <w:rPr>
                <w:rFonts w:ascii="Work Sans" w:eastAsia="Questrial" w:hAnsi="Work Sans" w:cs="Questrial"/>
                <w:b/>
                <w:bCs/>
                <w:iCs/>
              </w:rPr>
              <w:t>Outcome 1</w:t>
            </w:r>
            <w:r w:rsidRPr="00437FC2">
              <w:rPr>
                <w:rFonts w:ascii="Work Sans" w:hAnsi="Work Sans"/>
                <w:lang w:val="en-GB"/>
              </w:rPr>
              <w:t xml:space="preserve"> </w:t>
            </w:r>
            <w:r w:rsidR="00B77D4C" w:rsidRPr="00437FC2">
              <w:rPr>
                <w:rFonts w:ascii="Work Sans" w:hAnsi="Work Sans"/>
                <w:lang w:val="en-GB" w:eastAsia="en-AU"/>
              </w:rPr>
              <w:t xml:space="preserve">On completion of this unit, the student should be able to </w:t>
            </w:r>
            <w:r w:rsidR="00B77D4C" w:rsidRPr="00437FC2">
              <w:rPr>
                <w:rFonts w:ascii="Work Sans" w:hAnsi="Work Sans"/>
                <w:lang w:eastAsia="en-AU"/>
              </w:rPr>
              <w:t>undertake an activity analysis to justify the physiological requirements of an activity that informs an appropriate assessment of fitness</w:t>
            </w:r>
          </w:p>
        </w:tc>
      </w:tr>
    </w:tbl>
    <w:p w14:paraId="1952C56D" w14:textId="77777777" w:rsidR="00F84094" w:rsidRPr="00D220E2" w:rsidRDefault="00F84094" w:rsidP="00F84094">
      <w:pPr>
        <w:widowControl/>
        <w:suppressAutoHyphens w:val="0"/>
        <w:autoSpaceDE/>
        <w:autoSpaceDN/>
        <w:adjustRightInd/>
        <w:spacing w:after="160" w:line="259" w:lineRule="auto"/>
        <w:rPr>
          <w:rFonts w:ascii="Work Sans" w:eastAsiaTheme="majorEastAsia" w:hAnsi="Work Sans" w:cstheme="majorBidi"/>
          <w:b/>
          <w:color w:val="2F5496" w:themeColor="accent1" w:themeShade="BF"/>
          <w:sz w:val="16"/>
          <w:szCs w:val="16"/>
        </w:rPr>
      </w:pPr>
    </w:p>
    <w:tbl>
      <w:tblPr>
        <w:tblStyle w:val="TableGrid"/>
        <w:tblW w:w="4980" w:type="pct"/>
        <w:tblLook w:val="04A0" w:firstRow="1" w:lastRow="0" w:firstColumn="1" w:lastColumn="0" w:noHBand="0" w:noVBand="1"/>
      </w:tblPr>
      <w:tblGrid>
        <w:gridCol w:w="4597"/>
        <w:gridCol w:w="2344"/>
        <w:gridCol w:w="3119"/>
        <w:gridCol w:w="3828"/>
      </w:tblGrid>
      <w:tr w:rsidR="00A634FD" w:rsidRPr="001E5F0B" w14:paraId="2B43EF0E" w14:textId="77777777" w:rsidTr="00E528FC">
        <w:trPr>
          <w:trHeight w:val="91"/>
          <w:tblHeader/>
        </w:trPr>
        <w:tc>
          <w:tcPr>
            <w:tcW w:w="1655" w:type="pct"/>
            <w:shd w:val="clear" w:color="auto" w:fill="BDD6EE" w:themeFill="accent5" w:themeFillTint="66"/>
            <w:vAlign w:val="bottom"/>
          </w:tcPr>
          <w:p w14:paraId="176CAEC2" w14:textId="77777777" w:rsidR="00A634FD" w:rsidRPr="001E5F0B" w:rsidRDefault="00A634FD" w:rsidP="00A634FD">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sidRPr="001E5F0B">
              <w:rPr>
                <w:rFonts w:ascii="Work Sans" w:hAnsi="Work Sans"/>
                <w:b/>
                <w:bCs/>
                <w:color w:val="FFFFFF" w:themeColor="background1"/>
              </w:rPr>
              <w:t>Key knowledge/Key skill</w:t>
            </w:r>
          </w:p>
        </w:tc>
        <w:tc>
          <w:tcPr>
            <w:tcW w:w="844" w:type="pct"/>
            <w:shd w:val="clear" w:color="auto" w:fill="BDD6EE" w:themeFill="accent5" w:themeFillTint="66"/>
            <w:vAlign w:val="bottom"/>
          </w:tcPr>
          <w:p w14:paraId="3F78F8E1" w14:textId="29FD2B00" w:rsidR="00A634FD" w:rsidRPr="001E5F0B" w:rsidRDefault="00A634FD" w:rsidP="00A634FD">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Questrial" w:hAnsi="Work Sans" w:cs="Questrial"/>
                <w:b/>
                <w:color w:val="FFFFFF" w:themeColor="background1"/>
              </w:rPr>
              <w:t>Nelson PE VCE Unit 4</w:t>
            </w:r>
            <w:r w:rsidRPr="001E5F0B">
              <w:rPr>
                <w:rFonts w:ascii="Work Sans" w:eastAsia="Questrial" w:hAnsi="Work Sans" w:cs="Questrial"/>
                <w:b/>
                <w:color w:val="FFFFFF" w:themeColor="background1"/>
              </w:rPr>
              <w:t xml:space="preserve"> content</w:t>
            </w:r>
          </w:p>
        </w:tc>
        <w:tc>
          <w:tcPr>
            <w:tcW w:w="1123" w:type="pct"/>
            <w:shd w:val="clear" w:color="auto" w:fill="BDD6EE" w:themeFill="accent5" w:themeFillTint="66"/>
            <w:vAlign w:val="bottom"/>
          </w:tcPr>
          <w:p w14:paraId="52A30FAD" w14:textId="77777777" w:rsidR="00A634FD" w:rsidRDefault="00A634FD" w:rsidP="00A634FD">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Theme="majorEastAsia" w:hAnsi="Work Sans" w:cstheme="majorBidi"/>
                <w:b/>
                <w:bCs/>
                <w:color w:val="FFFFFF" w:themeColor="background1"/>
              </w:rPr>
              <w:t>Activities and SACs</w:t>
            </w:r>
          </w:p>
          <w:p w14:paraId="1EF0B69E" w14:textId="549D39C3" w:rsidR="00A634FD" w:rsidRPr="001E5F0B" w:rsidRDefault="00A634FD" w:rsidP="00A634FD">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Theme="majorEastAsia" w:hAnsi="Work Sans" w:cstheme="majorBidi"/>
                <w:b/>
                <w:bCs/>
                <w:color w:val="FFFFFF" w:themeColor="background1"/>
              </w:rPr>
              <w:t>Looking forward/back coursework links</w:t>
            </w:r>
          </w:p>
        </w:tc>
        <w:tc>
          <w:tcPr>
            <w:tcW w:w="1378" w:type="pct"/>
            <w:shd w:val="clear" w:color="auto" w:fill="BDD6EE" w:themeFill="accent5" w:themeFillTint="66"/>
            <w:vAlign w:val="bottom"/>
          </w:tcPr>
          <w:p w14:paraId="139A8DF0" w14:textId="77777777" w:rsidR="00A634FD" w:rsidRPr="001E5F0B" w:rsidRDefault="00A634FD" w:rsidP="00A634FD">
            <w:pPr>
              <w:spacing w:before="80" w:after="80" w:line="240" w:lineRule="auto"/>
              <w:jc w:val="center"/>
              <w:rPr>
                <w:rFonts w:ascii="Work Sans" w:eastAsia="Questrial" w:hAnsi="Work Sans" w:cs="Questrial"/>
                <w:b/>
                <w:color w:val="FFFFFF" w:themeColor="background1"/>
              </w:rPr>
            </w:pPr>
            <w:r w:rsidRPr="001E5F0B">
              <w:rPr>
                <w:rFonts w:ascii="Work Sans" w:eastAsia="Questrial" w:hAnsi="Work Sans" w:cs="Questrial"/>
                <w:b/>
                <w:color w:val="FFFFFF" w:themeColor="background1"/>
              </w:rPr>
              <w:t>Nelson MindTap resources</w:t>
            </w:r>
          </w:p>
        </w:tc>
      </w:tr>
      <w:tr w:rsidR="00A634FD" w:rsidRPr="001E5F0B" w14:paraId="7BA3A763" w14:textId="77777777" w:rsidTr="00E528FC">
        <w:trPr>
          <w:trHeight w:val="709"/>
        </w:trPr>
        <w:tc>
          <w:tcPr>
            <w:tcW w:w="1655" w:type="pct"/>
          </w:tcPr>
          <w:p w14:paraId="6836AEC5" w14:textId="77777777" w:rsidR="00A634FD" w:rsidRPr="001E5F0B" w:rsidRDefault="00A634FD" w:rsidP="00A634FD">
            <w:pPr>
              <w:spacing w:line="240" w:lineRule="auto"/>
              <w:rPr>
                <w:rFonts w:ascii="Work Sans" w:hAnsi="Work Sans"/>
              </w:rPr>
            </w:pPr>
            <w:r w:rsidRPr="001E5F0B">
              <w:rPr>
                <w:rFonts w:ascii="Work Sans" w:eastAsia="Questrial" w:hAnsi="Work Sans" w:cs="Questrial"/>
                <w:b/>
              </w:rPr>
              <w:t>WEEK 1</w:t>
            </w:r>
          </w:p>
          <w:p w14:paraId="6C314286" w14:textId="77777777" w:rsidR="00A634FD" w:rsidRPr="0073626C" w:rsidRDefault="00A634FD" w:rsidP="007D5954">
            <w:pPr>
              <w:pStyle w:val="VCAAbullet0"/>
            </w:pPr>
            <w:r w:rsidRPr="00A634FD">
              <w:rPr>
                <w:b/>
                <w:bCs/>
                <w:sz w:val="24"/>
                <w:szCs w:val="24"/>
              </w:rPr>
              <w:t>KK</w:t>
            </w:r>
            <w:r w:rsidRPr="001E5F0B">
              <w:rPr>
                <w:b/>
                <w:bCs/>
              </w:rPr>
              <w:tab/>
            </w:r>
            <w:bookmarkStart w:id="6" w:name="_Hlk144817775"/>
            <w:r w:rsidRPr="0073626C">
              <w:t>factors affect</w:t>
            </w:r>
            <w:r>
              <w:t xml:space="preserve">ing </w:t>
            </w:r>
            <w:r w:rsidRPr="0073626C">
              <w:t xml:space="preserve">fitness components </w:t>
            </w:r>
            <w:r>
              <w:t xml:space="preserve">required </w:t>
            </w:r>
            <w:r w:rsidRPr="0073626C">
              <w:t>in physical activit</w:t>
            </w:r>
            <w:r>
              <w:t>y</w:t>
            </w:r>
            <w:r w:rsidRPr="0073626C">
              <w:t>, sport or exercise</w:t>
            </w:r>
            <w:r>
              <w:t xml:space="preserve"> (aerobic power, anaerobic capacity, muscular strength, power and endurance, flexibility, </w:t>
            </w:r>
            <w:r w:rsidRPr="005846B7">
              <w:t>balance</w:t>
            </w:r>
            <w:r>
              <w:t>, coordination, speed and agility)</w:t>
            </w:r>
          </w:p>
          <w:bookmarkEnd w:id="6"/>
          <w:p w14:paraId="14DBAEBC" w14:textId="38D205AB" w:rsidR="00A634FD" w:rsidRPr="001E5F0B" w:rsidRDefault="00A634FD" w:rsidP="00A634FD">
            <w:pPr>
              <w:pStyle w:val="VCAAbody"/>
              <w:spacing w:before="60" w:line="240" w:lineRule="auto"/>
              <w:ind w:left="432" w:hanging="432"/>
              <w:rPr>
                <w:rFonts w:ascii="Work Sans" w:eastAsia="Questrial" w:hAnsi="Work Sans" w:cs="Questrial"/>
                <w:sz w:val="24"/>
                <w:szCs w:val="24"/>
                <w:lang w:val="en-GB"/>
              </w:rPr>
            </w:pPr>
          </w:p>
          <w:p w14:paraId="60BA7FF6" w14:textId="77777777" w:rsidR="00A634FD" w:rsidRPr="0073626C" w:rsidRDefault="00A634FD" w:rsidP="007D5954">
            <w:pPr>
              <w:pStyle w:val="VCAAbullet0"/>
            </w:pPr>
            <w:r w:rsidRPr="00A634FD">
              <w:rPr>
                <w:b/>
                <w:bCs/>
                <w:sz w:val="24"/>
                <w:szCs w:val="24"/>
              </w:rPr>
              <w:t>KS</w:t>
            </w:r>
            <w:r w:rsidRPr="001E5F0B">
              <w:rPr>
                <w:b/>
                <w:bCs/>
              </w:rPr>
              <w:tab/>
            </w:r>
            <w:proofErr w:type="gramStart"/>
            <w:r w:rsidRPr="0073626C">
              <w:t>justify</w:t>
            </w:r>
            <w:proofErr w:type="gramEnd"/>
            <w:r w:rsidRPr="0073626C">
              <w:t xml:space="preserve"> the selection of standardised, recognised fitness tests </w:t>
            </w:r>
            <w:r>
              <w:t xml:space="preserve">for </w:t>
            </w:r>
            <w:r w:rsidRPr="0073626C">
              <w:t xml:space="preserve">the </w:t>
            </w:r>
            <w:r>
              <w:t xml:space="preserve">specific </w:t>
            </w:r>
            <w:r w:rsidRPr="0073626C">
              <w:t>physiological requirements of the activity</w:t>
            </w:r>
          </w:p>
          <w:p w14:paraId="4ACB1CBE" w14:textId="6DCBE5AB" w:rsidR="00A634FD" w:rsidRPr="001E5F0B" w:rsidRDefault="00A634FD" w:rsidP="00A634FD">
            <w:pPr>
              <w:pStyle w:val="VCAAbody"/>
              <w:spacing w:before="60" w:line="240" w:lineRule="auto"/>
              <w:ind w:left="432" w:hanging="432"/>
              <w:rPr>
                <w:rFonts w:ascii="Work Sans" w:eastAsiaTheme="majorEastAsia" w:hAnsi="Work Sans" w:cstheme="majorBidi"/>
                <w:b/>
                <w:color w:val="2F5496" w:themeColor="accent1" w:themeShade="BF"/>
                <w:sz w:val="24"/>
                <w:szCs w:val="24"/>
              </w:rPr>
            </w:pPr>
          </w:p>
        </w:tc>
        <w:tc>
          <w:tcPr>
            <w:tcW w:w="844" w:type="pct"/>
          </w:tcPr>
          <w:p w14:paraId="6D1A7292" w14:textId="59610CF8" w:rsidR="00A634FD" w:rsidRDefault="00A634FD" w:rsidP="00A634FD">
            <w:pPr>
              <w:spacing w:line="240" w:lineRule="auto"/>
              <w:rPr>
                <w:rFonts w:ascii="Work Sans" w:hAnsi="Work Sans"/>
                <w:b/>
                <w:bCs/>
                <w:color w:val="auto"/>
              </w:rPr>
            </w:pPr>
            <w:r w:rsidRPr="00AC08CA">
              <w:rPr>
                <w:rFonts w:ascii="Work Sans" w:eastAsia="Questrial" w:hAnsi="Work Sans" w:cs="Questrial"/>
                <w:b/>
              </w:rPr>
              <w:t>Ch</w:t>
            </w:r>
            <w:r>
              <w:rPr>
                <w:rFonts w:ascii="Work Sans" w:eastAsia="Questrial" w:hAnsi="Work Sans" w:cs="Questrial"/>
                <w:b/>
              </w:rPr>
              <w:t xml:space="preserve"> </w:t>
            </w:r>
            <w:r w:rsidRPr="00AC08CA">
              <w:rPr>
                <w:rFonts w:ascii="Work Sans" w:eastAsia="Questrial" w:hAnsi="Work Sans" w:cs="Questrial"/>
                <w:b/>
              </w:rPr>
              <w:t xml:space="preserve">8: </w:t>
            </w:r>
            <w:r>
              <w:rPr>
                <w:rFonts w:ascii="Work Sans" w:hAnsi="Work Sans"/>
                <w:b/>
                <w:bCs/>
                <w:color w:val="auto"/>
              </w:rPr>
              <w:t>F</w:t>
            </w:r>
            <w:r w:rsidRPr="00FB0A3C">
              <w:rPr>
                <w:rFonts w:ascii="Work Sans" w:hAnsi="Work Sans"/>
                <w:b/>
                <w:bCs/>
                <w:color w:val="auto"/>
              </w:rPr>
              <w:t>itness components used in physical activity, sport or exercise</w:t>
            </w:r>
          </w:p>
          <w:p w14:paraId="262787EA" w14:textId="77777777" w:rsidR="00A634FD" w:rsidRDefault="00A634FD" w:rsidP="00A634FD">
            <w:pPr>
              <w:spacing w:line="240" w:lineRule="auto"/>
              <w:rPr>
                <w:rFonts w:ascii="Work Sans" w:hAnsi="Work Sans"/>
              </w:rPr>
            </w:pPr>
          </w:p>
          <w:p w14:paraId="31EB7DFA" w14:textId="5F435F45" w:rsidR="00A634FD" w:rsidRDefault="00A634FD" w:rsidP="00A634FD">
            <w:pPr>
              <w:spacing w:line="240" w:lineRule="auto"/>
              <w:rPr>
                <w:rFonts w:ascii="Work Sans" w:hAnsi="Work Sans"/>
                <w:sz w:val="20"/>
                <w:szCs w:val="20"/>
              </w:rPr>
            </w:pPr>
            <w:r w:rsidRPr="00586C5C">
              <w:rPr>
                <w:rFonts w:ascii="Work Sans" w:hAnsi="Work Sans"/>
                <w:b/>
                <w:sz w:val="20"/>
                <w:szCs w:val="20"/>
              </w:rPr>
              <w:t>8.1</w:t>
            </w:r>
            <w:r>
              <w:rPr>
                <w:rFonts w:ascii="Work Sans" w:hAnsi="Work Sans"/>
                <w:b/>
                <w:sz w:val="20"/>
                <w:szCs w:val="20"/>
              </w:rPr>
              <w:t>:</w:t>
            </w:r>
            <w:r w:rsidRPr="00586C5C">
              <w:rPr>
                <w:rFonts w:ascii="Work Sans" w:hAnsi="Work Sans"/>
                <w:sz w:val="20"/>
                <w:szCs w:val="20"/>
              </w:rPr>
              <w:t xml:space="preserve"> </w:t>
            </w:r>
            <w:r>
              <w:rPr>
                <w:rFonts w:ascii="Work Sans" w:hAnsi="Work Sans"/>
                <w:sz w:val="20"/>
                <w:szCs w:val="20"/>
              </w:rPr>
              <w:t>P</w:t>
            </w:r>
            <w:r w:rsidRPr="00586C5C">
              <w:rPr>
                <w:rFonts w:ascii="Work Sans" w:hAnsi="Work Sans"/>
                <w:sz w:val="20"/>
                <w:szCs w:val="20"/>
              </w:rPr>
              <w:t>hysical fitness</w:t>
            </w:r>
            <w:r>
              <w:rPr>
                <w:rFonts w:ascii="Work Sans" w:hAnsi="Work Sans"/>
                <w:sz w:val="20"/>
                <w:szCs w:val="20"/>
              </w:rPr>
              <w:t xml:space="preserve"> (p. </w:t>
            </w:r>
            <w:r w:rsidR="00D5676D">
              <w:rPr>
                <w:rFonts w:ascii="Work Sans" w:hAnsi="Work Sans"/>
                <w:sz w:val="20"/>
                <w:szCs w:val="20"/>
              </w:rPr>
              <w:t>324</w:t>
            </w:r>
            <w:r>
              <w:rPr>
                <w:rFonts w:ascii="Work Sans" w:hAnsi="Work Sans"/>
                <w:sz w:val="20"/>
                <w:szCs w:val="20"/>
              </w:rPr>
              <w:t>-</w:t>
            </w:r>
            <w:r w:rsidR="00BB3834">
              <w:rPr>
                <w:rFonts w:ascii="Work Sans" w:hAnsi="Work Sans"/>
                <w:sz w:val="20"/>
                <w:szCs w:val="20"/>
              </w:rPr>
              <w:t>326</w:t>
            </w:r>
            <w:r>
              <w:rPr>
                <w:rFonts w:ascii="Work Sans" w:hAnsi="Work Sans"/>
                <w:sz w:val="20"/>
                <w:szCs w:val="20"/>
              </w:rPr>
              <w:t>)</w:t>
            </w:r>
          </w:p>
          <w:p w14:paraId="650692AC" w14:textId="77777777" w:rsidR="00A634FD" w:rsidRDefault="00A634FD" w:rsidP="00A634FD">
            <w:pPr>
              <w:spacing w:line="240" w:lineRule="auto"/>
              <w:rPr>
                <w:rFonts w:ascii="Work Sans" w:hAnsi="Work Sans"/>
                <w:sz w:val="20"/>
                <w:szCs w:val="20"/>
              </w:rPr>
            </w:pPr>
          </w:p>
          <w:p w14:paraId="2AAA4B2B" w14:textId="3C98E87F" w:rsidR="00A634FD" w:rsidRPr="00552E8C" w:rsidRDefault="00A634FD" w:rsidP="00A634FD">
            <w:pPr>
              <w:spacing w:line="240" w:lineRule="auto"/>
              <w:rPr>
                <w:rFonts w:ascii="Work Sans" w:eastAsiaTheme="majorEastAsia" w:hAnsi="Work Sans" w:cstheme="majorBidi"/>
                <w:bCs/>
                <w:color w:val="2F5496" w:themeColor="accent1" w:themeShade="BF"/>
                <w:sz w:val="20"/>
                <w:szCs w:val="20"/>
              </w:rPr>
            </w:pPr>
            <w:r w:rsidRPr="00552E8C">
              <w:rPr>
                <w:rFonts w:ascii="Work Sans" w:hAnsi="Work Sans"/>
                <w:b/>
                <w:sz w:val="20"/>
                <w:szCs w:val="20"/>
              </w:rPr>
              <w:t>8.2</w:t>
            </w:r>
            <w:r w:rsidRPr="00552E8C">
              <w:rPr>
                <w:rFonts w:ascii="Work Sans" w:hAnsi="Work Sans"/>
                <w:bCs/>
                <w:sz w:val="20"/>
                <w:szCs w:val="20"/>
              </w:rPr>
              <w:t>:</w:t>
            </w:r>
            <w:r>
              <w:rPr>
                <w:rFonts w:ascii="Work Sans" w:hAnsi="Work Sans"/>
                <w:bCs/>
                <w:sz w:val="20"/>
                <w:szCs w:val="20"/>
              </w:rPr>
              <w:t xml:space="preserve"> </w:t>
            </w:r>
            <w:r>
              <w:rPr>
                <w:rFonts w:ascii="Work Sans" w:hAnsi="Work Sans"/>
                <w:sz w:val="20"/>
                <w:szCs w:val="20"/>
              </w:rPr>
              <w:t>A</w:t>
            </w:r>
            <w:r w:rsidRPr="00552E8C">
              <w:rPr>
                <w:rFonts w:ascii="Work Sans" w:hAnsi="Work Sans"/>
                <w:sz w:val="20"/>
                <w:szCs w:val="20"/>
              </w:rPr>
              <w:t>erobic-based fitness components</w:t>
            </w:r>
            <w:r>
              <w:rPr>
                <w:rFonts w:ascii="Work Sans" w:hAnsi="Work Sans"/>
                <w:sz w:val="20"/>
                <w:szCs w:val="20"/>
              </w:rPr>
              <w:t xml:space="preserve"> (p. </w:t>
            </w:r>
            <w:r w:rsidR="00BB3834">
              <w:rPr>
                <w:rFonts w:ascii="Work Sans" w:hAnsi="Work Sans"/>
                <w:sz w:val="20"/>
                <w:szCs w:val="20"/>
              </w:rPr>
              <w:t>326</w:t>
            </w:r>
            <w:r>
              <w:rPr>
                <w:rFonts w:ascii="Work Sans" w:hAnsi="Work Sans"/>
                <w:sz w:val="20"/>
                <w:szCs w:val="20"/>
              </w:rPr>
              <w:t>-</w:t>
            </w:r>
            <w:r w:rsidR="00212297">
              <w:rPr>
                <w:rFonts w:ascii="Work Sans" w:hAnsi="Work Sans"/>
                <w:sz w:val="20"/>
                <w:szCs w:val="20"/>
              </w:rPr>
              <w:t>343</w:t>
            </w:r>
            <w:r>
              <w:rPr>
                <w:rFonts w:ascii="Work Sans" w:hAnsi="Work Sans"/>
                <w:sz w:val="20"/>
                <w:szCs w:val="20"/>
              </w:rPr>
              <w:t>)</w:t>
            </w:r>
          </w:p>
        </w:tc>
        <w:tc>
          <w:tcPr>
            <w:tcW w:w="1123" w:type="pct"/>
          </w:tcPr>
          <w:p w14:paraId="43DA6E36" w14:textId="19D7691C" w:rsidR="00A634FD" w:rsidRPr="0058422E" w:rsidRDefault="00A634FD" w:rsidP="00E755E4">
            <w:pPr>
              <w:pStyle w:val="ListParagraph"/>
              <w:numPr>
                <w:ilvl w:val="0"/>
                <w:numId w:val="25"/>
              </w:numPr>
              <w:ind w:left="464"/>
              <w:rPr>
                <w:rFonts w:ascii="Work Sans" w:eastAsia="Questrial" w:hAnsi="Work Sans" w:cs="Questrial"/>
                <w:sz w:val="20"/>
                <w:szCs w:val="20"/>
              </w:rPr>
            </w:pPr>
            <w:r w:rsidRPr="0058422E">
              <w:rPr>
                <w:rFonts w:ascii="Work Sans" w:eastAsia="Questrial" w:hAnsi="Work Sans" w:cs="Questrial"/>
                <w:sz w:val="20"/>
                <w:szCs w:val="20"/>
              </w:rPr>
              <w:t>Prac</w:t>
            </w:r>
            <w:r>
              <w:rPr>
                <w:rFonts w:ascii="Work Sans" w:eastAsia="Questrial" w:hAnsi="Work Sans" w:cs="Questrial"/>
                <w:sz w:val="20"/>
                <w:szCs w:val="20"/>
              </w:rPr>
              <w:t xml:space="preserve">: </w:t>
            </w:r>
            <w:r w:rsidR="00BB3834">
              <w:rPr>
                <w:rFonts w:ascii="Work Sans" w:eastAsia="Questrial" w:hAnsi="Work Sans" w:cs="Questrial"/>
                <w:sz w:val="20"/>
                <w:szCs w:val="20"/>
              </w:rPr>
              <w:t>‘Local’ muscular endurance</w:t>
            </w:r>
            <w:r>
              <w:rPr>
                <w:rFonts w:ascii="Work Sans" w:eastAsia="Questrial" w:hAnsi="Work Sans" w:cs="Questrial"/>
                <w:sz w:val="20"/>
                <w:szCs w:val="20"/>
              </w:rPr>
              <w:t xml:space="preserve"> p. 33</w:t>
            </w:r>
            <w:r w:rsidR="00BB3834">
              <w:rPr>
                <w:rFonts w:ascii="Work Sans" w:eastAsia="Questrial" w:hAnsi="Work Sans" w:cs="Questrial"/>
                <w:sz w:val="20"/>
                <w:szCs w:val="20"/>
              </w:rPr>
              <w:t>2</w:t>
            </w:r>
          </w:p>
          <w:p w14:paraId="57C7F193" w14:textId="4FB6C15B" w:rsidR="00A634FD" w:rsidRDefault="00A634FD" w:rsidP="00E755E4">
            <w:pPr>
              <w:pStyle w:val="ListParagraph"/>
              <w:numPr>
                <w:ilvl w:val="0"/>
                <w:numId w:val="25"/>
              </w:numPr>
              <w:ind w:left="464"/>
              <w:rPr>
                <w:rFonts w:ascii="Work Sans" w:eastAsia="Questrial" w:hAnsi="Work Sans" w:cs="Questrial"/>
                <w:sz w:val="20"/>
                <w:szCs w:val="20"/>
              </w:rPr>
            </w:pPr>
            <w:r w:rsidRPr="0058422E">
              <w:rPr>
                <w:rFonts w:ascii="Work Sans" w:eastAsia="Questrial" w:hAnsi="Work Sans" w:cs="Questrial"/>
                <w:sz w:val="20"/>
                <w:szCs w:val="20"/>
              </w:rPr>
              <w:t>Prac</w:t>
            </w:r>
            <w:r>
              <w:rPr>
                <w:rFonts w:ascii="Work Sans" w:eastAsia="Questrial" w:hAnsi="Work Sans" w:cs="Questrial"/>
                <w:sz w:val="20"/>
                <w:szCs w:val="20"/>
              </w:rPr>
              <w:t xml:space="preserve">: </w:t>
            </w:r>
            <w:r w:rsidR="00BB3834">
              <w:rPr>
                <w:rFonts w:ascii="Work Sans" w:eastAsia="Questrial" w:hAnsi="Work Sans" w:cs="Questrial"/>
                <w:sz w:val="20"/>
                <w:szCs w:val="20"/>
              </w:rPr>
              <w:t>Hand-eye coordination circuit</w:t>
            </w:r>
            <w:r>
              <w:rPr>
                <w:rFonts w:ascii="Work Sans" w:eastAsia="Questrial" w:hAnsi="Work Sans" w:cs="Questrial"/>
                <w:sz w:val="20"/>
                <w:szCs w:val="20"/>
              </w:rPr>
              <w:t xml:space="preserve"> p. 3</w:t>
            </w:r>
            <w:r w:rsidR="00BB3834">
              <w:rPr>
                <w:rFonts w:ascii="Work Sans" w:eastAsia="Questrial" w:hAnsi="Work Sans" w:cs="Questrial"/>
                <w:sz w:val="20"/>
                <w:szCs w:val="20"/>
              </w:rPr>
              <w:t>37</w:t>
            </w:r>
          </w:p>
          <w:p w14:paraId="615480F7" w14:textId="79B23693" w:rsidR="00212297" w:rsidRDefault="00212297" w:rsidP="00E755E4">
            <w:pPr>
              <w:pStyle w:val="ListParagraph"/>
              <w:numPr>
                <w:ilvl w:val="0"/>
                <w:numId w:val="25"/>
              </w:numPr>
              <w:ind w:left="464"/>
              <w:rPr>
                <w:rFonts w:ascii="Work Sans" w:eastAsia="Questrial" w:hAnsi="Work Sans" w:cs="Questrial"/>
                <w:sz w:val="20"/>
                <w:szCs w:val="20"/>
              </w:rPr>
            </w:pPr>
            <w:r>
              <w:rPr>
                <w:rFonts w:ascii="Work Sans" w:eastAsia="Questrial" w:hAnsi="Work Sans" w:cs="Questrial"/>
                <w:sz w:val="20"/>
                <w:szCs w:val="20"/>
              </w:rPr>
              <w:t>Prac: Effect of muscle length on flexibility p. 340</w:t>
            </w:r>
          </w:p>
          <w:p w14:paraId="5FF18EA5" w14:textId="77777777" w:rsidR="00A634FD" w:rsidRDefault="00A634FD" w:rsidP="00A634FD">
            <w:pPr>
              <w:pStyle w:val="ListParagraph"/>
              <w:ind w:left="464"/>
              <w:rPr>
                <w:rFonts w:ascii="Work Sans" w:eastAsia="Questrial" w:hAnsi="Work Sans" w:cs="Questrial"/>
                <w:sz w:val="20"/>
                <w:szCs w:val="20"/>
              </w:rPr>
            </w:pPr>
          </w:p>
          <w:p w14:paraId="03D961E0" w14:textId="0B84D54A" w:rsidR="00BB3834" w:rsidRPr="00BB3834" w:rsidRDefault="00A634FD" w:rsidP="00E755E4">
            <w:pPr>
              <w:pStyle w:val="ListParagraph"/>
              <w:numPr>
                <w:ilvl w:val="0"/>
                <w:numId w:val="25"/>
              </w:numPr>
              <w:ind w:left="464"/>
              <w:rPr>
                <w:rFonts w:ascii="Work Sans" w:eastAsia="Questrial" w:hAnsi="Work Sans" w:cs="Questrial"/>
                <w:sz w:val="20"/>
                <w:szCs w:val="20"/>
              </w:rPr>
            </w:pPr>
            <w:r>
              <w:rPr>
                <w:rFonts w:ascii="Work Sans" w:eastAsia="Questrial" w:hAnsi="Work Sans" w:cs="Questrial"/>
                <w:sz w:val="20"/>
                <w:szCs w:val="20"/>
              </w:rPr>
              <w:t>Looking forward: Ch 9</w:t>
            </w:r>
            <w:r w:rsidR="00D5676D">
              <w:rPr>
                <w:rFonts w:ascii="Work Sans" w:eastAsia="Questrial" w:hAnsi="Work Sans" w:cs="Questrial"/>
                <w:sz w:val="20"/>
                <w:szCs w:val="20"/>
              </w:rPr>
              <w:t>, 10, 12, 15</w:t>
            </w:r>
            <w:r>
              <w:rPr>
                <w:rFonts w:ascii="Work Sans" w:eastAsia="Questrial" w:hAnsi="Work Sans" w:cs="Questrial"/>
                <w:sz w:val="20"/>
                <w:szCs w:val="20"/>
              </w:rPr>
              <w:t xml:space="preserve"> Fitness</w:t>
            </w:r>
            <w:r w:rsidR="00D5676D">
              <w:rPr>
                <w:rFonts w:ascii="Work Sans" w:eastAsia="Questrial" w:hAnsi="Work Sans" w:cs="Questrial"/>
                <w:sz w:val="20"/>
                <w:szCs w:val="20"/>
              </w:rPr>
              <w:t xml:space="preserve"> components</w:t>
            </w:r>
            <w:r>
              <w:rPr>
                <w:rFonts w:ascii="Work Sans" w:eastAsia="Questrial" w:hAnsi="Work Sans" w:cs="Questrial"/>
                <w:sz w:val="20"/>
                <w:szCs w:val="20"/>
              </w:rPr>
              <w:t xml:space="preserve"> p. </w:t>
            </w:r>
            <w:r w:rsidR="00D5676D">
              <w:rPr>
                <w:rFonts w:ascii="Work Sans" w:eastAsia="Questrial" w:hAnsi="Work Sans" w:cs="Questrial"/>
                <w:sz w:val="20"/>
                <w:szCs w:val="20"/>
              </w:rPr>
              <w:t>325</w:t>
            </w:r>
          </w:p>
          <w:p w14:paraId="1A38D791" w14:textId="77777777" w:rsidR="00BB3834" w:rsidRDefault="00BB3834" w:rsidP="00E755E4">
            <w:pPr>
              <w:pStyle w:val="ListParagraph"/>
              <w:numPr>
                <w:ilvl w:val="0"/>
                <w:numId w:val="25"/>
              </w:numPr>
              <w:ind w:left="464"/>
              <w:rPr>
                <w:rFonts w:ascii="Work Sans" w:eastAsia="Questrial" w:hAnsi="Work Sans" w:cs="Questrial"/>
                <w:sz w:val="20"/>
                <w:szCs w:val="20"/>
              </w:rPr>
            </w:pPr>
            <w:r>
              <w:rPr>
                <w:rFonts w:ascii="Work Sans" w:eastAsia="Questrial" w:hAnsi="Work Sans" w:cs="Questrial"/>
                <w:sz w:val="20"/>
                <w:szCs w:val="20"/>
              </w:rPr>
              <w:t>Looking back: Ch 5, 6, 7 Active and passive recoveries p. 327</w:t>
            </w:r>
          </w:p>
          <w:p w14:paraId="12F13A37" w14:textId="77777777" w:rsidR="00BB3834" w:rsidRDefault="00BB3834" w:rsidP="00E755E4">
            <w:pPr>
              <w:pStyle w:val="ListParagraph"/>
              <w:numPr>
                <w:ilvl w:val="0"/>
                <w:numId w:val="25"/>
              </w:numPr>
              <w:ind w:left="464"/>
              <w:rPr>
                <w:rFonts w:ascii="Work Sans" w:eastAsia="Questrial" w:hAnsi="Work Sans" w:cs="Questrial"/>
                <w:sz w:val="20"/>
                <w:szCs w:val="20"/>
              </w:rPr>
            </w:pPr>
            <w:r>
              <w:rPr>
                <w:rFonts w:ascii="Work Sans" w:eastAsia="Questrial" w:hAnsi="Work Sans" w:cs="Questrial"/>
                <w:sz w:val="20"/>
                <w:szCs w:val="20"/>
              </w:rPr>
              <w:t>Looking back: Ch 3 Equilibrium, stability and balance p. 335</w:t>
            </w:r>
          </w:p>
          <w:p w14:paraId="6E390CF3" w14:textId="77777777" w:rsidR="00212297" w:rsidRDefault="00212297" w:rsidP="00E755E4">
            <w:pPr>
              <w:pStyle w:val="ListParagraph"/>
              <w:numPr>
                <w:ilvl w:val="0"/>
                <w:numId w:val="25"/>
              </w:numPr>
              <w:ind w:left="464"/>
              <w:rPr>
                <w:rFonts w:ascii="Work Sans" w:eastAsia="Questrial" w:hAnsi="Work Sans" w:cs="Questrial"/>
                <w:sz w:val="20"/>
                <w:szCs w:val="20"/>
              </w:rPr>
            </w:pPr>
            <w:r>
              <w:rPr>
                <w:rFonts w:ascii="Work Sans" w:eastAsia="Questrial" w:hAnsi="Work Sans" w:cs="Questrial"/>
                <w:sz w:val="20"/>
                <w:szCs w:val="20"/>
              </w:rPr>
              <w:t>Looking forward: Ch 10 Assessment of fitness p. 342</w:t>
            </w:r>
          </w:p>
          <w:p w14:paraId="62127B79" w14:textId="348D1C91" w:rsidR="00212297" w:rsidRPr="0058422E" w:rsidRDefault="00212297" w:rsidP="00212297">
            <w:pPr>
              <w:pStyle w:val="ListParagraph"/>
              <w:ind w:left="464"/>
              <w:rPr>
                <w:rFonts w:ascii="Work Sans" w:eastAsia="Questrial" w:hAnsi="Work Sans" w:cs="Questrial"/>
                <w:sz w:val="20"/>
                <w:szCs w:val="20"/>
              </w:rPr>
            </w:pPr>
          </w:p>
        </w:tc>
        <w:tc>
          <w:tcPr>
            <w:tcW w:w="1378" w:type="pct"/>
          </w:tcPr>
          <w:p w14:paraId="2F38F0F8" w14:textId="77777777" w:rsidR="00A634FD" w:rsidRPr="0014690D" w:rsidRDefault="0014690D" w:rsidP="00E755E4">
            <w:pPr>
              <w:pStyle w:val="ListParagraph"/>
              <w:numPr>
                <w:ilvl w:val="0"/>
                <w:numId w:val="26"/>
              </w:numPr>
              <w:ind w:left="463"/>
              <w:rPr>
                <w:rFonts w:ascii="Work Sans" w:eastAsia="Questrial" w:hAnsi="Work Sans" w:cs="Questrial"/>
                <w:spacing w:val="-4"/>
                <w:sz w:val="20"/>
                <w:szCs w:val="20"/>
              </w:rPr>
            </w:pPr>
            <w:r w:rsidRPr="0014690D">
              <w:rPr>
                <w:rFonts w:ascii="Work Sans" w:eastAsia="Questrial" w:hAnsi="Work Sans" w:cs="Questrial"/>
                <w:spacing w:val="-4"/>
                <w:sz w:val="20"/>
                <w:szCs w:val="20"/>
              </w:rPr>
              <w:t>Video: In focus: Impact of fibre type on aerobic and anaerobic fitness components</w:t>
            </w:r>
          </w:p>
          <w:p w14:paraId="1DB93F49" w14:textId="77777777" w:rsidR="0014690D" w:rsidRPr="00BB3834" w:rsidRDefault="0014690D" w:rsidP="00E755E4">
            <w:pPr>
              <w:pStyle w:val="ListParagraph"/>
              <w:numPr>
                <w:ilvl w:val="0"/>
                <w:numId w:val="26"/>
              </w:numPr>
              <w:ind w:left="463"/>
              <w:rPr>
                <w:rFonts w:ascii="Work Sans" w:eastAsia="Questrial" w:hAnsi="Work Sans" w:cs="Questrial"/>
                <w:spacing w:val="-4"/>
              </w:rPr>
            </w:pPr>
            <w:r w:rsidRPr="0014690D">
              <w:rPr>
                <w:rFonts w:ascii="Work Sans" w:eastAsia="Questrial" w:hAnsi="Work Sans" w:cs="Questrial"/>
                <w:spacing w:val="-4"/>
                <w:sz w:val="20"/>
                <w:szCs w:val="20"/>
              </w:rPr>
              <w:t>Weblink: The inspirational story of Paralympian Lauren Parker</w:t>
            </w:r>
          </w:p>
          <w:p w14:paraId="67B194F7" w14:textId="77777777" w:rsidR="00BB3834" w:rsidRPr="00212297" w:rsidRDefault="00BB3834" w:rsidP="00E755E4">
            <w:pPr>
              <w:pStyle w:val="ListParagraph"/>
              <w:numPr>
                <w:ilvl w:val="0"/>
                <w:numId w:val="26"/>
              </w:numPr>
              <w:ind w:left="463"/>
              <w:rPr>
                <w:rFonts w:ascii="Work Sans" w:eastAsia="Questrial" w:hAnsi="Work Sans" w:cs="Questrial"/>
                <w:spacing w:val="-4"/>
                <w:sz w:val="20"/>
                <w:szCs w:val="20"/>
              </w:rPr>
            </w:pPr>
            <w:r w:rsidRPr="00212297">
              <w:rPr>
                <w:rFonts w:ascii="Work Sans" w:eastAsia="Questrial" w:hAnsi="Work Sans" w:cs="Questrial"/>
                <w:spacing w:val="-4"/>
                <w:sz w:val="20"/>
                <w:szCs w:val="20"/>
              </w:rPr>
              <w:t>Weblink: ‘Bring Sally Up’ challenge</w:t>
            </w:r>
          </w:p>
          <w:p w14:paraId="7A17BC67" w14:textId="69C5A036" w:rsidR="00212297" w:rsidRPr="001E5F0B" w:rsidRDefault="00212297" w:rsidP="00E755E4">
            <w:pPr>
              <w:pStyle w:val="ListParagraph"/>
              <w:numPr>
                <w:ilvl w:val="0"/>
                <w:numId w:val="26"/>
              </w:numPr>
              <w:ind w:left="463"/>
              <w:rPr>
                <w:rFonts w:ascii="Work Sans" w:eastAsia="Questrial" w:hAnsi="Work Sans" w:cs="Questrial"/>
                <w:spacing w:val="-4"/>
              </w:rPr>
            </w:pPr>
            <w:r w:rsidRPr="00212297">
              <w:rPr>
                <w:rFonts w:ascii="Work Sans" w:eastAsia="Questrial" w:hAnsi="Work Sans" w:cs="Questrial"/>
                <w:spacing w:val="-4"/>
                <w:sz w:val="20"/>
                <w:szCs w:val="20"/>
              </w:rPr>
              <w:t>Weblink: Hand/Eye Coordination Drills</w:t>
            </w:r>
          </w:p>
        </w:tc>
      </w:tr>
      <w:tr w:rsidR="00A634FD" w:rsidRPr="001E5F0B" w14:paraId="64B74445" w14:textId="77777777" w:rsidTr="00E528FC">
        <w:trPr>
          <w:trHeight w:val="709"/>
        </w:trPr>
        <w:tc>
          <w:tcPr>
            <w:tcW w:w="1655" w:type="pct"/>
          </w:tcPr>
          <w:p w14:paraId="5059776D" w14:textId="77777777" w:rsidR="00A634FD" w:rsidRPr="001E5F0B" w:rsidRDefault="00A634FD" w:rsidP="00A634FD">
            <w:pPr>
              <w:spacing w:line="240" w:lineRule="auto"/>
              <w:rPr>
                <w:rFonts w:ascii="Work Sans" w:hAnsi="Work Sans"/>
              </w:rPr>
            </w:pPr>
            <w:r w:rsidRPr="001E5F0B">
              <w:rPr>
                <w:rFonts w:ascii="Work Sans" w:eastAsia="Questrial" w:hAnsi="Work Sans" w:cs="Questrial"/>
                <w:b/>
              </w:rPr>
              <w:lastRenderedPageBreak/>
              <w:t>WEEK 2</w:t>
            </w:r>
          </w:p>
          <w:p w14:paraId="36CDD0B9" w14:textId="5E1BE9D7" w:rsidR="00A634FD" w:rsidRPr="001E5F0B" w:rsidRDefault="00A634FD" w:rsidP="00A634FD">
            <w:pPr>
              <w:pStyle w:val="VCAAbody"/>
              <w:spacing w:before="60" w:line="240" w:lineRule="auto"/>
              <w:ind w:left="432" w:hanging="432"/>
              <w:rPr>
                <w:rFonts w:ascii="Work Sans" w:hAnsi="Work Sans"/>
                <w:sz w:val="24"/>
                <w:szCs w:val="24"/>
                <w:lang w:val="en-GB"/>
              </w:rPr>
            </w:pPr>
          </w:p>
        </w:tc>
        <w:tc>
          <w:tcPr>
            <w:tcW w:w="844" w:type="pct"/>
          </w:tcPr>
          <w:p w14:paraId="10CD08F9" w14:textId="4147AD8E" w:rsidR="00A634FD" w:rsidRPr="00FB0A3C" w:rsidRDefault="00A634FD" w:rsidP="00A634FD">
            <w:pPr>
              <w:spacing w:line="240" w:lineRule="auto"/>
              <w:rPr>
                <w:rFonts w:ascii="Work Sans" w:eastAsiaTheme="majorEastAsia" w:hAnsi="Work Sans" w:cstheme="majorBidi"/>
                <w:bCs/>
                <w:color w:val="2F5496" w:themeColor="accent1" w:themeShade="BF"/>
                <w:sz w:val="20"/>
                <w:szCs w:val="20"/>
              </w:rPr>
            </w:pPr>
            <w:r w:rsidRPr="00FB0A3C">
              <w:rPr>
                <w:rFonts w:ascii="Work Sans" w:hAnsi="Work Sans"/>
                <w:b/>
                <w:bCs/>
                <w:sz w:val="20"/>
                <w:szCs w:val="20"/>
              </w:rPr>
              <w:t>8.3</w:t>
            </w:r>
            <w:r w:rsidR="00A563A7">
              <w:rPr>
                <w:rFonts w:ascii="Work Sans" w:hAnsi="Work Sans"/>
                <w:b/>
                <w:bCs/>
                <w:sz w:val="20"/>
                <w:szCs w:val="20"/>
              </w:rPr>
              <w:t>:</w:t>
            </w:r>
            <w:r w:rsidRPr="00FB0A3C">
              <w:rPr>
                <w:rFonts w:ascii="Work Sans" w:hAnsi="Work Sans"/>
                <w:sz w:val="20"/>
                <w:szCs w:val="20"/>
              </w:rPr>
              <w:t xml:space="preserve"> </w:t>
            </w:r>
            <w:r w:rsidR="00A563A7">
              <w:rPr>
                <w:rFonts w:ascii="Work Sans" w:hAnsi="Work Sans"/>
                <w:sz w:val="20"/>
                <w:szCs w:val="20"/>
              </w:rPr>
              <w:t>A</w:t>
            </w:r>
            <w:r w:rsidR="00A563A7" w:rsidRPr="00FB0A3C">
              <w:rPr>
                <w:rFonts w:ascii="Work Sans" w:hAnsi="Work Sans"/>
                <w:sz w:val="20"/>
                <w:szCs w:val="20"/>
              </w:rPr>
              <w:t>naerobic-based fitness components</w:t>
            </w:r>
            <w:r w:rsidR="00B468A2">
              <w:rPr>
                <w:rFonts w:ascii="Work Sans" w:hAnsi="Work Sans"/>
                <w:sz w:val="20"/>
                <w:szCs w:val="20"/>
              </w:rPr>
              <w:t xml:space="preserve"> (p. 343-</w:t>
            </w:r>
            <w:r w:rsidR="00C56D56">
              <w:rPr>
                <w:rFonts w:ascii="Work Sans" w:hAnsi="Work Sans"/>
                <w:sz w:val="20"/>
                <w:szCs w:val="20"/>
              </w:rPr>
              <w:t>360</w:t>
            </w:r>
            <w:r w:rsidR="00B468A2">
              <w:rPr>
                <w:rFonts w:ascii="Work Sans" w:hAnsi="Work Sans"/>
                <w:sz w:val="20"/>
                <w:szCs w:val="20"/>
              </w:rPr>
              <w:t>)</w:t>
            </w:r>
          </w:p>
        </w:tc>
        <w:tc>
          <w:tcPr>
            <w:tcW w:w="1123" w:type="pct"/>
          </w:tcPr>
          <w:p w14:paraId="2457C63F" w14:textId="44D62100" w:rsidR="00A634FD" w:rsidRDefault="00A634FD" w:rsidP="00E755E4">
            <w:pPr>
              <w:pStyle w:val="ListParagraph"/>
              <w:numPr>
                <w:ilvl w:val="0"/>
                <w:numId w:val="27"/>
              </w:numPr>
              <w:ind w:left="464"/>
              <w:rPr>
                <w:rFonts w:ascii="Work Sans" w:eastAsia="Questrial" w:hAnsi="Work Sans" w:cs="Questrial"/>
                <w:sz w:val="20"/>
                <w:szCs w:val="20"/>
              </w:rPr>
            </w:pPr>
            <w:r w:rsidRPr="0058422E">
              <w:rPr>
                <w:rFonts w:ascii="Work Sans" w:eastAsia="Questrial" w:hAnsi="Work Sans" w:cs="Questrial"/>
                <w:sz w:val="20"/>
                <w:szCs w:val="20"/>
              </w:rPr>
              <w:t>Prac</w:t>
            </w:r>
            <w:r w:rsidR="00B468A2">
              <w:rPr>
                <w:rFonts w:ascii="Work Sans" w:eastAsia="Questrial" w:hAnsi="Work Sans" w:cs="Questrial"/>
                <w:sz w:val="20"/>
                <w:szCs w:val="20"/>
              </w:rPr>
              <w:t xml:space="preserve">: </w:t>
            </w:r>
            <w:r w:rsidR="00727326">
              <w:rPr>
                <w:rFonts w:ascii="Work Sans" w:eastAsia="Questrial" w:hAnsi="Work Sans" w:cs="Questrial"/>
                <w:sz w:val="20"/>
                <w:szCs w:val="20"/>
              </w:rPr>
              <w:t>Soft-lacrosse</w:t>
            </w:r>
            <w:r w:rsidR="00B468A2">
              <w:rPr>
                <w:rFonts w:ascii="Work Sans" w:eastAsia="Questrial" w:hAnsi="Work Sans" w:cs="Questrial"/>
                <w:sz w:val="20"/>
                <w:szCs w:val="20"/>
              </w:rPr>
              <w:t xml:space="preserve"> p. </w:t>
            </w:r>
            <w:r w:rsidR="004E25FE">
              <w:rPr>
                <w:rFonts w:ascii="Work Sans" w:eastAsia="Questrial" w:hAnsi="Work Sans" w:cs="Questrial"/>
                <w:sz w:val="20"/>
                <w:szCs w:val="20"/>
              </w:rPr>
              <w:t>360</w:t>
            </w:r>
          </w:p>
          <w:p w14:paraId="0BABC96C" w14:textId="77777777" w:rsidR="00B468A2" w:rsidRDefault="00B468A2" w:rsidP="00B468A2">
            <w:pPr>
              <w:pStyle w:val="ListParagraph"/>
              <w:ind w:left="464"/>
              <w:rPr>
                <w:rFonts w:ascii="Work Sans" w:eastAsia="Questrial" w:hAnsi="Work Sans" w:cs="Questrial"/>
                <w:sz w:val="20"/>
                <w:szCs w:val="20"/>
              </w:rPr>
            </w:pPr>
          </w:p>
          <w:p w14:paraId="41D76B8B" w14:textId="78042BE7" w:rsidR="00B468A2" w:rsidRPr="00B468A2" w:rsidRDefault="00B468A2" w:rsidP="00E755E4">
            <w:pPr>
              <w:pStyle w:val="ListParagraph"/>
              <w:numPr>
                <w:ilvl w:val="0"/>
                <w:numId w:val="27"/>
              </w:numPr>
              <w:ind w:left="464"/>
              <w:rPr>
                <w:rFonts w:ascii="Work Sans" w:eastAsia="Questrial" w:hAnsi="Work Sans" w:cs="Questrial"/>
                <w:sz w:val="20"/>
                <w:szCs w:val="20"/>
              </w:rPr>
            </w:pPr>
            <w:r>
              <w:rPr>
                <w:rFonts w:ascii="Work Sans" w:eastAsia="Questrial" w:hAnsi="Work Sans" w:cs="Questrial"/>
                <w:sz w:val="20"/>
                <w:szCs w:val="20"/>
              </w:rPr>
              <w:t>Looking forward: Ch 13 Muscle actions p. 348</w:t>
            </w:r>
          </w:p>
          <w:p w14:paraId="4D794EF8" w14:textId="626BE2E1" w:rsidR="00B468A2" w:rsidRDefault="00B468A2" w:rsidP="00E755E4">
            <w:pPr>
              <w:pStyle w:val="ListParagraph"/>
              <w:numPr>
                <w:ilvl w:val="0"/>
                <w:numId w:val="27"/>
              </w:numPr>
              <w:ind w:left="464"/>
              <w:rPr>
                <w:rFonts w:ascii="Work Sans" w:eastAsia="Questrial" w:hAnsi="Work Sans" w:cs="Questrial"/>
                <w:sz w:val="20"/>
                <w:szCs w:val="20"/>
              </w:rPr>
            </w:pPr>
            <w:r>
              <w:rPr>
                <w:rFonts w:ascii="Work Sans" w:eastAsia="Questrial" w:hAnsi="Work Sans" w:cs="Questrial"/>
                <w:sz w:val="20"/>
                <w:szCs w:val="20"/>
              </w:rPr>
              <w:t>Looking forward: Ch 13 Plyometric training p. 354</w:t>
            </w:r>
          </w:p>
          <w:p w14:paraId="24DE020A" w14:textId="19D070AB" w:rsidR="00A634FD" w:rsidRPr="0078722A" w:rsidRDefault="00A634FD" w:rsidP="00A634FD">
            <w:pPr>
              <w:pStyle w:val="ListParagraph"/>
              <w:ind w:left="30"/>
              <w:jc w:val="center"/>
              <w:rPr>
                <w:rFonts w:ascii="Work Sans" w:eastAsia="Questrial" w:hAnsi="Work Sans" w:cs="Questrial"/>
                <w:b/>
                <w:bCs/>
                <w:sz w:val="20"/>
                <w:szCs w:val="20"/>
              </w:rPr>
            </w:pPr>
          </w:p>
        </w:tc>
        <w:tc>
          <w:tcPr>
            <w:tcW w:w="1378" w:type="pct"/>
          </w:tcPr>
          <w:p w14:paraId="7400FB58" w14:textId="77777777" w:rsidR="00A634FD" w:rsidRPr="00B468A2" w:rsidRDefault="00A634FD" w:rsidP="004E25FE">
            <w:pPr>
              <w:pStyle w:val="ListParagraph"/>
              <w:ind w:left="463"/>
              <w:rPr>
                <w:rFonts w:ascii="Work Sans" w:eastAsia="Questrial" w:hAnsi="Work Sans" w:cs="Questrial"/>
                <w:sz w:val="20"/>
                <w:szCs w:val="20"/>
              </w:rPr>
            </w:pPr>
          </w:p>
        </w:tc>
      </w:tr>
      <w:tr w:rsidR="00A634FD" w:rsidRPr="001E5F0B" w14:paraId="1260F07F" w14:textId="77777777" w:rsidTr="00E528FC">
        <w:trPr>
          <w:trHeight w:val="709"/>
        </w:trPr>
        <w:tc>
          <w:tcPr>
            <w:tcW w:w="1655" w:type="pct"/>
          </w:tcPr>
          <w:p w14:paraId="65C2FB15" w14:textId="77777777" w:rsidR="00A634FD" w:rsidRPr="001E5F0B" w:rsidRDefault="00A634FD" w:rsidP="00A634FD">
            <w:pPr>
              <w:spacing w:line="240" w:lineRule="auto"/>
              <w:rPr>
                <w:rFonts w:ascii="Work Sans" w:hAnsi="Work Sans"/>
              </w:rPr>
            </w:pPr>
            <w:r w:rsidRPr="001E5F0B">
              <w:rPr>
                <w:rFonts w:ascii="Work Sans" w:eastAsia="Questrial" w:hAnsi="Work Sans" w:cs="Questrial"/>
                <w:b/>
              </w:rPr>
              <w:t>WEEK 3</w:t>
            </w:r>
          </w:p>
          <w:p w14:paraId="716BD6DF" w14:textId="77777777" w:rsidR="00A634FD" w:rsidRPr="0073626C" w:rsidRDefault="00A634FD" w:rsidP="007D5954">
            <w:pPr>
              <w:pStyle w:val="VCAAbullet0"/>
            </w:pPr>
            <w:r w:rsidRPr="00C56D56">
              <w:rPr>
                <w:b/>
                <w:bCs/>
                <w:sz w:val="24"/>
                <w:szCs w:val="24"/>
              </w:rPr>
              <w:t>KK</w:t>
            </w:r>
            <w:r w:rsidRPr="001E5F0B">
              <w:rPr>
                <w:b/>
                <w:bCs/>
              </w:rPr>
              <w:tab/>
            </w:r>
            <w:r w:rsidRPr="0073626C">
              <w:t>types of data collected from an activity analysis, including skill frequencies, movement patterns, heart rates and work</w:t>
            </w:r>
            <w:r>
              <w:t>-</w:t>
            </w:r>
            <w:r w:rsidRPr="0073626C">
              <w:t>to</w:t>
            </w:r>
            <w:r>
              <w:t>-</w:t>
            </w:r>
            <w:r w:rsidRPr="0073626C">
              <w:t>rest ratios used to identify physiological requirements</w:t>
            </w:r>
          </w:p>
          <w:p w14:paraId="042743AD" w14:textId="511F16C8" w:rsidR="00A634FD" w:rsidRPr="001E5F0B" w:rsidRDefault="00A634FD" w:rsidP="00A634FD">
            <w:pPr>
              <w:pStyle w:val="VCAAbody"/>
              <w:spacing w:before="60" w:after="0" w:line="240" w:lineRule="auto"/>
              <w:ind w:left="432" w:hanging="432"/>
              <w:rPr>
                <w:rFonts w:ascii="Work Sans" w:hAnsi="Work Sans"/>
                <w:sz w:val="24"/>
                <w:szCs w:val="24"/>
              </w:rPr>
            </w:pPr>
          </w:p>
          <w:p w14:paraId="2A6ACC36" w14:textId="77777777" w:rsidR="00A634FD" w:rsidRPr="0073626C" w:rsidRDefault="00A634FD" w:rsidP="007D5954">
            <w:pPr>
              <w:pStyle w:val="VCAAbullet0"/>
            </w:pPr>
            <w:r w:rsidRPr="00C56D56">
              <w:rPr>
                <w:b/>
                <w:bCs/>
                <w:sz w:val="24"/>
                <w:szCs w:val="24"/>
              </w:rPr>
              <w:t>KS</w:t>
            </w:r>
            <w:r w:rsidRPr="001E5F0B">
              <w:rPr>
                <w:b/>
                <w:bCs/>
              </w:rPr>
              <w:tab/>
            </w:r>
            <w:proofErr w:type="gramStart"/>
            <w:r w:rsidRPr="0073626C">
              <w:t>undertake</w:t>
            </w:r>
            <w:proofErr w:type="gramEnd"/>
            <w:r w:rsidRPr="0073626C">
              <w:t xml:space="preserve"> </w:t>
            </w:r>
            <w:r>
              <w:t>an activity analysis and analyse associated data to</w:t>
            </w:r>
            <w:r w:rsidRPr="0073626C">
              <w:t xml:space="preserve"> justify the</w:t>
            </w:r>
            <w:r>
              <w:t xml:space="preserve"> necessary</w:t>
            </w:r>
            <w:r w:rsidRPr="0073626C">
              <w:t xml:space="preserve"> physiological requirements </w:t>
            </w:r>
          </w:p>
          <w:p w14:paraId="715BFEAA" w14:textId="5E28FB2C" w:rsidR="00A634FD" w:rsidRPr="001E5F0B" w:rsidRDefault="00A634FD" w:rsidP="00A634FD">
            <w:pPr>
              <w:pStyle w:val="VCAAbody"/>
              <w:spacing w:before="60" w:line="240" w:lineRule="auto"/>
              <w:ind w:left="432" w:hanging="432"/>
              <w:rPr>
                <w:rFonts w:ascii="Work Sans" w:eastAsia="Questrial" w:hAnsi="Work Sans" w:cs="Questrial"/>
                <w:sz w:val="24"/>
                <w:szCs w:val="24"/>
              </w:rPr>
            </w:pPr>
          </w:p>
        </w:tc>
        <w:tc>
          <w:tcPr>
            <w:tcW w:w="844" w:type="pct"/>
          </w:tcPr>
          <w:p w14:paraId="2C36ADC8" w14:textId="2928C5B0" w:rsidR="00A634FD" w:rsidRDefault="00A634FD" w:rsidP="00A634FD">
            <w:pPr>
              <w:widowControl/>
              <w:suppressAutoHyphens w:val="0"/>
              <w:autoSpaceDE/>
              <w:autoSpaceDN/>
              <w:adjustRightInd/>
              <w:spacing w:after="160" w:line="240" w:lineRule="auto"/>
              <w:rPr>
                <w:rFonts w:ascii="Work Sans" w:hAnsi="Work Sans"/>
                <w:b/>
              </w:rPr>
            </w:pPr>
            <w:r w:rsidRPr="00834468">
              <w:rPr>
                <w:rFonts w:ascii="Work Sans" w:eastAsiaTheme="majorEastAsia" w:hAnsi="Work Sans" w:cstheme="majorBidi"/>
                <w:b/>
                <w:color w:val="auto"/>
              </w:rPr>
              <w:t xml:space="preserve">Ch 9: </w:t>
            </w:r>
            <w:r w:rsidR="00C56D56">
              <w:rPr>
                <w:rFonts w:ascii="Work Sans" w:hAnsi="Work Sans"/>
                <w:b/>
              </w:rPr>
              <w:t>C</w:t>
            </w:r>
            <w:r w:rsidR="00C56D56" w:rsidRPr="00834468">
              <w:rPr>
                <w:rFonts w:ascii="Work Sans" w:hAnsi="Work Sans"/>
                <w:b/>
              </w:rPr>
              <w:t>onducting an activity analysis</w:t>
            </w:r>
          </w:p>
          <w:p w14:paraId="76CB3470" w14:textId="73678C11" w:rsidR="00A634FD" w:rsidRDefault="00A634FD" w:rsidP="00A634FD">
            <w:pPr>
              <w:widowControl/>
              <w:suppressAutoHyphens w:val="0"/>
              <w:autoSpaceDE/>
              <w:autoSpaceDN/>
              <w:adjustRightInd/>
              <w:spacing w:after="160" w:line="240" w:lineRule="auto"/>
              <w:rPr>
                <w:rFonts w:ascii="Work Sans" w:hAnsi="Work Sans"/>
                <w:sz w:val="20"/>
                <w:szCs w:val="20"/>
              </w:rPr>
            </w:pPr>
            <w:r w:rsidRPr="00B04800">
              <w:rPr>
                <w:rFonts w:ascii="Work Sans" w:hAnsi="Work Sans"/>
                <w:b/>
                <w:bCs/>
                <w:sz w:val="20"/>
                <w:szCs w:val="20"/>
              </w:rPr>
              <w:t>9.1</w:t>
            </w:r>
            <w:r w:rsidR="00C56D56">
              <w:rPr>
                <w:rFonts w:ascii="Work Sans" w:hAnsi="Work Sans"/>
                <w:b/>
                <w:bCs/>
                <w:sz w:val="20"/>
                <w:szCs w:val="20"/>
              </w:rPr>
              <w:t>:</w:t>
            </w:r>
            <w:r w:rsidR="00C56D56" w:rsidRPr="00B04800">
              <w:rPr>
                <w:rFonts w:ascii="Work Sans" w:hAnsi="Work Sans"/>
                <w:sz w:val="20"/>
                <w:szCs w:val="20"/>
              </w:rPr>
              <w:t xml:space="preserve"> </w:t>
            </w:r>
            <w:r w:rsidR="00C56D56">
              <w:rPr>
                <w:rFonts w:ascii="Work Sans" w:hAnsi="Work Sans"/>
                <w:sz w:val="20"/>
                <w:szCs w:val="20"/>
              </w:rPr>
              <w:t>P</w:t>
            </w:r>
            <w:r w:rsidR="00C56D56" w:rsidRPr="00B04800">
              <w:rPr>
                <w:rFonts w:ascii="Work Sans" w:hAnsi="Work Sans"/>
                <w:sz w:val="20"/>
                <w:szCs w:val="20"/>
              </w:rPr>
              <w:t>urpose of an activity analysis</w:t>
            </w:r>
            <w:r w:rsidR="00C56D56">
              <w:rPr>
                <w:rFonts w:ascii="Work Sans" w:hAnsi="Work Sans"/>
                <w:sz w:val="20"/>
                <w:szCs w:val="20"/>
              </w:rPr>
              <w:t xml:space="preserve"> (p. </w:t>
            </w:r>
            <w:r w:rsidR="00B07C40">
              <w:rPr>
                <w:rFonts w:ascii="Work Sans" w:hAnsi="Work Sans"/>
                <w:sz w:val="20"/>
                <w:szCs w:val="20"/>
              </w:rPr>
              <w:t>368</w:t>
            </w:r>
            <w:r w:rsidR="00C56D56">
              <w:rPr>
                <w:rFonts w:ascii="Work Sans" w:hAnsi="Work Sans"/>
                <w:sz w:val="20"/>
                <w:szCs w:val="20"/>
              </w:rPr>
              <w:t>-</w:t>
            </w:r>
            <w:r w:rsidR="00B07C40">
              <w:rPr>
                <w:rFonts w:ascii="Work Sans" w:hAnsi="Work Sans"/>
                <w:sz w:val="20"/>
                <w:szCs w:val="20"/>
              </w:rPr>
              <w:t>371</w:t>
            </w:r>
            <w:r w:rsidR="00C56D56">
              <w:rPr>
                <w:rFonts w:ascii="Work Sans" w:hAnsi="Work Sans"/>
                <w:sz w:val="20"/>
                <w:szCs w:val="20"/>
              </w:rPr>
              <w:t>)</w:t>
            </w:r>
          </w:p>
          <w:p w14:paraId="0FA771A0" w14:textId="1E575382" w:rsidR="00A634FD" w:rsidRDefault="00A634FD" w:rsidP="00A634FD">
            <w:pPr>
              <w:widowControl/>
              <w:suppressAutoHyphens w:val="0"/>
              <w:autoSpaceDE/>
              <w:autoSpaceDN/>
              <w:adjustRightInd/>
              <w:spacing w:after="160" w:line="240" w:lineRule="auto"/>
              <w:rPr>
                <w:rFonts w:ascii="Work Sans" w:hAnsi="Work Sans"/>
                <w:sz w:val="20"/>
                <w:szCs w:val="20"/>
              </w:rPr>
            </w:pPr>
            <w:r w:rsidRPr="002F6ACA">
              <w:rPr>
                <w:rFonts w:ascii="Work Sans" w:hAnsi="Work Sans"/>
                <w:b/>
                <w:bCs/>
                <w:sz w:val="20"/>
                <w:szCs w:val="20"/>
              </w:rPr>
              <w:t>9.2</w:t>
            </w:r>
            <w:r w:rsidR="00C56D56">
              <w:rPr>
                <w:rFonts w:ascii="Work Sans" w:hAnsi="Work Sans"/>
                <w:b/>
                <w:bCs/>
                <w:sz w:val="20"/>
                <w:szCs w:val="20"/>
              </w:rPr>
              <w:t>:</w:t>
            </w:r>
            <w:r w:rsidR="00C56D56" w:rsidRPr="002F6ACA">
              <w:rPr>
                <w:rFonts w:ascii="Work Sans" w:hAnsi="Work Sans"/>
                <w:sz w:val="20"/>
                <w:szCs w:val="20"/>
              </w:rPr>
              <w:t xml:space="preserve"> </w:t>
            </w:r>
            <w:r w:rsidR="00C56D56">
              <w:rPr>
                <w:rFonts w:ascii="Work Sans" w:hAnsi="Work Sans"/>
                <w:sz w:val="20"/>
                <w:szCs w:val="20"/>
              </w:rPr>
              <w:t>D</w:t>
            </w:r>
            <w:r w:rsidR="00C56D56" w:rsidRPr="002F6ACA">
              <w:rPr>
                <w:rFonts w:ascii="Work Sans" w:hAnsi="Work Sans"/>
                <w:sz w:val="20"/>
                <w:szCs w:val="20"/>
              </w:rPr>
              <w:t>ata collection methods</w:t>
            </w:r>
            <w:r w:rsidR="00C56D56">
              <w:rPr>
                <w:rFonts w:ascii="Work Sans" w:hAnsi="Work Sans"/>
                <w:sz w:val="20"/>
                <w:szCs w:val="20"/>
              </w:rPr>
              <w:t xml:space="preserve"> (p. </w:t>
            </w:r>
            <w:r w:rsidR="00B07C40">
              <w:rPr>
                <w:rFonts w:ascii="Work Sans" w:hAnsi="Work Sans"/>
                <w:sz w:val="20"/>
                <w:szCs w:val="20"/>
              </w:rPr>
              <w:t>371</w:t>
            </w:r>
            <w:r w:rsidR="00C56D56">
              <w:rPr>
                <w:rFonts w:ascii="Work Sans" w:hAnsi="Work Sans"/>
                <w:sz w:val="20"/>
                <w:szCs w:val="20"/>
              </w:rPr>
              <w:t>-</w:t>
            </w:r>
            <w:r w:rsidR="00B07C40">
              <w:rPr>
                <w:rFonts w:ascii="Work Sans" w:hAnsi="Work Sans"/>
                <w:sz w:val="20"/>
                <w:szCs w:val="20"/>
              </w:rPr>
              <w:t>376</w:t>
            </w:r>
            <w:r w:rsidR="00C56D56">
              <w:rPr>
                <w:rFonts w:ascii="Work Sans" w:hAnsi="Work Sans"/>
                <w:sz w:val="20"/>
                <w:szCs w:val="20"/>
              </w:rPr>
              <w:t>)</w:t>
            </w:r>
          </w:p>
          <w:p w14:paraId="7145B026" w14:textId="1B7379FE" w:rsidR="00A634FD" w:rsidRPr="00FD26E4" w:rsidRDefault="00A634FD" w:rsidP="00A634FD">
            <w:pPr>
              <w:widowControl/>
              <w:suppressAutoHyphens w:val="0"/>
              <w:autoSpaceDE/>
              <w:autoSpaceDN/>
              <w:adjustRightInd/>
              <w:spacing w:after="160" w:line="240" w:lineRule="auto"/>
              <w:rPr>
                <w:rFonts w:ascii="Work Sans" w:eastAsiaTheme="majorEastAsia" w:hAnsi="Work Sans" w:cstheme="majorBidi"/>
                <w:b/>
                <w:color w:val="auto"/>
                <w:sz w:val="20"/>
                <w:szCs w:val="20"/>
              </w:rPr>
            </w:pPr>
          </w:p>
        </w:tc>
        <w:tc>
          <w:tcPr>
            <w:tcW w:w="1123" w:type="pct"/>
          </w:tcPr>
          <w:p w14:paraId="202372E4" w14:textId="4EB14A0B" w:rsidR="00A634FD" w:rsidRDefault="00A634FD" w:rsidP="00E755E4">
            <w:pPr>
              <w:pStyle w:val="ListParagraph"/>
              <w:numPr>
                <w:ilvl w:val="0"/>
                <w:numId w:val="28"/>
              </w:numPr>
              <w:ind w:left="464"/>
              <w:rPr>
                <w:rFonts w:ascii="Work Sans" w:eastAsia="Questrial" w:hAnsi="Work Sans" w:cs="Questrial"/>
                <w:sz w:val="20"/>
                <w:szCs w:val="20"/>
              </w:rPr>
            </w:pPr>
            <w:r w:rsidRPr="002773E0">
              <w:rPr>
                <w:rFonts w:ascii="Work Sans" w:eastAsia="Questrial" w:hAnsi="Work Sans" w:cs="Questrial"/>
                <w:sz w:val="20"/>
                <w:szCs w:val="20"/>
              </w:rPr>
              <w:t>Prac</w:t>
            </w:r>
            <w:r w:rsidR="00C56D56">
              <w:rPr>
                <w:rFonts w:ascii="Work Sans" w:eastAsia="Questrial" w:hAnsi="Work Sans" w:cs="Questrial"/>
                <w:sz w:val="20"/>
                <w:szCs w:val="20"/>
              </w:rPr>
              <w:t xml:space="preserve">: </w:t>
            </w:r>
            <w:r>
              <w:rPr>
                <w:rFonts w:ascii="Work Sans" w:eastAsia="Questrial" w:hAnsi="Work Sans" w:cs="Questrial"/>
                <w:sz w:val="20"/>
                <w:szCs w:val="20"/>
              </w:rPr>
              <w:t>Collecting movement patterns</w:t>
            </w:r>
            <w:r w:rsidR="00C56D56">
              <w:rPr>
                <w:rFonts w:ascii="Work Sans" w:eastAsia="Questrial" w:hAnsi="Work Sans" w:cs="Questrial"/>
                <w:sz w:val="20"/>
                <w:szCs w:val="20"/>
              </w:rPr>
              <w:t xml:space="preserve"> p. 390</w:t>
            </w:r>
          </w:p>
          <w:p w14:paraId="77FAED9A" w14:textId="77777777" w:rsidR="00C56D56" w:rsidRDefault="00C56D56" w:rsidP="00C56D56">
            <w:pPr>
              <w:pStyle w:val="ListParagraph"/>
              <w:ind w:left="464"/>
              <w:rPr>
                <w:rFonts w:ascii="Work Sans" w:eastAsia="Questrial" w:hAnsi="Work Sans" w:cs="Questrial"/>
                <w:sz w:val="20"/>
                <w:szCs w:val="20"/>
              </w:rPr>
            </w:pPr>
          </w:p>
          <w:p w14:paraId="6DCC2C59" w14:textId="4D95D17E" w:rsidR="00B07C40" w:rsidRPr="00B07C40" w:rsidRDefault="00C56D56" w:rsidP="00E755E4">
            <w:pPr>
              <w:pStyle w:val="ListParagraph"/>
              <w:numPr>
                <w:ilvl w:val="0"/>
                <w:numId w:val="28"/>
              </w:numPr>
              <w:ind w:left="464"/>
              <w:rPr>
                <w:rFonts w:ascii="Work Sans" w:eastAsia="Questrial" w:hAnsi="Work Sans" w:cs="Questrial"/>
                <w:sz w:val="20"/>
                <w:szCs w:val="20"/>
              </w:rPr>
            </w:pPr>
            <w:r>
              <w:rPr>
                <w:rFonts w:ascii="Work Sans" w:eastAsia="Questrial" w:hAnsi="Work Sans" w:cs="Questrial"/>
                <w:sz w:val="20"/>
                <w:szCs w:val="20"/>
              </w:rPr>
              <w:t>Looking</w:t>
            </w:r>
            <w:r w:rsidR="00B07C40">
              <w:rPr>
                <w:rFonts w:ascii="Work Sans" w:eastAsia="Questrial" w:hAnsi="Work Sans" w:cs="Questrial"/>
                <w:sz w:val="20"/>
                <w:szCs w:val="20"/>
              </w:rPr>
              <w:t xml:space="preserve"> back: Ch 8 Fitness components p. 369</w:t>
            </w:r>
          </w:p>
          <w:p w14:paraId="0282C4FF" w14:textId="3DB7A5FB" w:rsidR="00B07C40" w:rsidRDefault="00B07C40" w:rsidP="00E755E4">
            <w:pPr>
              <w:pStyle w:val="ListParagraph"/>
              <w:numPr>
                <w:ilvl w:val="0"/>
                <w:numId w:val="28"/>
              </w:numPr>
              <w:ind w:left="464"/>
              <w:rPr>
                <w:rFonts w:ascii="Work Sans" w:eastAsia="Questrial" w:hAnsi="Work Sans" w:cs="Questrial"/>
                <w:sz w:val="20"/>
                <w:szCs w:val="20"/>
              </w:rPr>
            </w:pPr>
            <w:r>
              <w:rPr>
                <w:rFonts w:ascii="Work Sans" w:eastAsia="Questrial" w:hAnsi="Work Sans" w:cs="Questrial"/>
                <w:sz w:val="20"/>
                <w:szCs w:val="20"/>
              </w:rPr>
              <w:t>Looking back: Ch 4 Qualitative movement analysis p. 369</w:t>
            </w:r>
          </w:p>
          <w:p w14:paraId="203F3225" w14:textId="12D7265A" w:rsidR="00B07C40" w:rsidRDefault="00B07C40" w:rsidP="00E755E4">
            <w:pPr>
              <w:pStyle w:val="ListParagraph"/>
              <w:numPr>
                <w:ilvl w:val="0"/>
                <w:numId w:val="28"/>
              </w:numPr>
              <w:ind w:left="464"/>
              <w:rPr>
                <w:rFonts w:ascii="Work Sans" w:eastAsia="Questrial" w:hAnsi="Work Sans" w:cs="Questrial"/>
                <w:sz w:val="20"/>
                <w:szCs w:val="20"/>
              </w:rPr>
            </w:pPr>
            <w:r>
              <w:rPr>
                <w:rFonts w:ascii="Work Sans" w:eastAsia="Questrial" w:hAnsi="Work Sans" w:cs="Questrial"/>
                <w:sz w:val="20"/>
                <w:szCs w:val="20"/>
              </w:rPr>
              <w:t>Looking back: Ch 10 Assessment of fitness p. 370</w:t>
            </w:r>
          </w:p>
          <w:p w14:paraId="19838D54" w14:textId="7E23D3C6" w:rsidR="00A634FD" w:rsidRPr="0078722A" w:rsidRDefault="00A634FD" w:rsidP="00C56D56">
            <w:pPr>
              <w:pStyle w:val="ListParagraph"/>
              <w:ind w:left="0"/>
              <w:rPr>
                <w:rFonts w:ascii="Work Sans" w:eastAsia="Questrial" w:hAnsi="Work Sans" w:cs="Questrial"/>
                <w:b/>
                <w:bCs/>
                <w:sz w:val="20"/>
                <w:szCs w:val="20"/>
              </w:rPr>
            </w:pPr>
          </w:p>
        </w:tc>
        <w:tc>
          <w:tcPr>
            <w:tcW w:w="1378" w:type="pct"/>
          </w:tcPr>
          <w:p w14:paraId="18D1737B" w14:textId="77777777" w:rsidR="00A634FD" w:rsidRDefault="00B07C40" w:rsidP="00E755E4">
            <w:pPr>
              <w:pStyle w:val="ListParagraph"/>
              <w:numPr>
                <w:ilvl w:val="0"/>
                <w:numId w:val="29"/>
              </w:numPr>
              <w:ind w:left="463"/>
              <w:rPr>
                <w:rFonts w:ascii="Work Sans" w:eastAsia="Questrial" w:hAnsi="Work Sans" w:cs="Questrial"/>
                <w:sz w:val="20"/>
                <w:szCs w:val="20"/>
              </w:rPr>
            </w:pPr>
            <w:r>
              <w:rPr>
                <w:rFonts w:ascii="Work Sans" w:eastAsia="Questrial" w:hAnsi="Work Sans" w:cs="Questrial"/>
                <w:sz w:val="20"/>
                <w:szCs w:val="20"/>
              </w:rPr>
              <w:t>Weblink: Muscles used in volleyball</w:t>
            </w:r>
          </w:p>
          <w:p w14:paraId="66D19C2A" w14:textId="0E6D3101" w:rsidR="00B07C40" w:rsidRPr="00C56D56" w:rsidRDefault="00B07C40" w:rsidP="00E755E4">
            <w:pPr>
              <w:pStyle w:val="ListParagraph"/>
              <w:numPr>
                <w:ilvl w:val="0"/>
                <w:numId w:val="29"/>
              </w:numPr>
              <w:ind w:left="463"/>
              <w:rPr>
                <w:rFonts w:ascii="Work Sans" w:eastAsia="Questrial" w:hAnsi="Work Sans" w:cs="Questrial"/>
                <w:sz w:val="20"/>
                <w:szCs w:val="20"/>
              </w:rPr>
            </w:pPr>
            <w:r>
              <w:rPr>
                <w:rFonts w:ascii="Work Sans" w:eastAsia="Questrial" w:hAnsi="Work Sans" w:cs="Questrial"/>
                <w:sz w:val="20"/>
                <w:szCs w:val="20"/>
              </w:rPr>
              <w:t>Activity: Collaborative data collection</w:t>
            </w:r>
          </w:p>
        </w:tc>
      </w:tr>
      <w:tr w:rsidR="00A634FD" w:rsidRPr="001E5F0B" w14:paraId="2492F22F" w14:textId="77777777" w:rsidTr="00E528FC">
        <w:trPr>
          <w:trHeight w:val="709"/>
        </w:trPr>
        <w:tc>
          <w:tcPr>
            <w:tcW w:w="1655" w:type="pct"/>
          </w:tcPr>
          <w:p w14:paraId="2BF6E791" w14:textId="77777777" w:rsidR="00A634FD" w:rsidRPr="001E5F0B" w:rsidRDefault="00A634FD" w:rsidP="00A634FD">
            <w:pPr>
              <w:spacing w:line="240" w:lineRule="auto"/>
              <w:rPr>
                <w:rFonts w:ascii="Work Sans" w:hAnsi="Work Sans"/>
              </w:rPr>
            </w:pPr>
            <w:r w:rsidRPr="001E5F0B">
              <w:rPr>
                <w:rFonts w:ascii="Work Sans" w:eastAsia="Questrial" w:hAnsi="Work Sans" w:cs="Questrial"/>
                <w:b/>
              </w:rPr>
              <w:t>WEEK 4</w:t>
            </w:r>
          </w:p>
          <w:p w14:paraId="3EEF1E0C" w14:textId="40D3C72F" w:rsidR="00A634FD" w:rsidRPr="001E5F0B" w:rsidRDefault="00A634FD" w:rsidP="00A634FD">
            <w:pPr>
              <w:pStyle w:val="VCAAbody"/>
              <w:spacing w:before="60" w:line="240" w:lineRule="auto"/>
              <w:ind w:left="432" w:hanging="432"/>
              <w:rPr>
                <w:rFonts w:ascii="Work Sans" w:eastAsia="Questrial" w:hAnsi="Work Sans" w:cs="Questrial"/>
                <w:sz w:val="24"/>
                <w:szCs w:val="24"/>
              </w:rPr>
            </w:pPr>
          </w:p>
        </w:tc>
        <w:tc>
          <w:tcPr>
            <w:tcW w:w="844" w:type="pct"/>
          </w:tcPr>
          <w:p w14:paraId="5068A7BC" w14:textId="56E97F96" w:rsidR="0033392E" w:rsidRPr="00C61A3F" w:rsidRDefault="00A634FD" w:rsidP="00A634FD">
            <w:pPr>
              <w:spacing w:line="240" w:lineRule="auto"/>
              <w:rPr>
                <w:rFonts w:ascii="Work Sans" w:hAnsi="Work Sans"/>
                <w:sz w:val="20"/>
                <w:szCs w:val="20"/>
              </w:rPr>
            </w:pPr>
            <w:r w:rsidRPr="00FD26E4">
              <w:rPr>
                <w:rFonts w:ascii="Work Sans" w:hAnsi="Work Sans"/>
                <w:b/>
                <w:bCs/>
                <w:sz w:val="20"/>
                <w:szCs w:val="20"/>
              </w:rPr>
              <w:t>9.3</w:t>
            </w:r>
            <w:r w:rsidR="0033392E">
              <w:rPr>
                <w:rFonts w:ascii="Work Sans" w:hAnsi="Work Sans"/>
                <w:b/>
                <w:bCs/>
                <w:sz w:val="20"/>
                <w:szCs w:val="20"/>
              </w:rPr>
              <w:t>:</w:t>
            </w:r>
            <w:r w:rsidR="00C61A3F">
              <w:rPr>
                <w:rFonts w:ascii="Work Sans" w:hAnsi="Work Sans"/>
                <w:b/>
                <w:bCs/>
                <w:sz w:val="20"/>
                <w:szCs w:val="20"/>
              </w:rPr>
              <w:t xml:space="preserve"> </w:t>
            </w:r>
            <w:r w:rsidR="00C61A3F">
              <w:rPr>
                <w:rFonts w:ascii="Work Sans" w:hAnsi="Work Sans"/>
                <w:sz w:val="20"/>
                <w:szCs w:val="20"/>
              </w:rPr>
              <w:t>Collecting and analysing different types of data (p. 376-</w:t>
            </w:r>
            <w:r w:rsidR="00B64F24">
              <w:rPr>
                <w:rFonts w:ascii="Work Sans" w:hAnsi="Work Sans"/>
                <w:sz w:val="20"/>
                <w:szCs w:val="20"/>
              </w:rPr>
              <w:t>387</w:t>
            </w:r>
            <w:r w:rsidR="00C61A3F">
              <w:rPr>
                <w:rFonts w:ascii="Work Sans" w:hAnsi="Work Sans"/>
                <w:sz w:val="20"/>
                <w:szCs w:val="20"/>
              </w:rPr>
              <w:t>)</w:t>
            </w:r>
          </w:p>
          <w:p w14:paraId="11FF531A" w14:textId="77777777" w:rsidR="0033392E" w:rsidRDefault="0033392E" w:rsidP="00A634FD">
            <w:pPr>
              <w:spacing w:line="240" w:lineRule="auto"/>
              <w:rPr>
                <w:rFonts w:ascii="Work Sans" w:hAnsi="Work Sans"/>
                <w:b/>
                <w:bCs/>
                <w:sz w:val="20"/>
                <w:szCs w:val="20"/>
              </w:rPr>
            </w:pPr>
          </w:p>
          <w:p w14:paraId="14FE37EA" w14:textId="47452620" w:rsidR="0033392E" w:rsidRPr="00B64F24" w:rsidRDefault="0033392E" w:rsidP="00A634FD">
            <w:pPr>
              <w:spacing w:line="240" w:lineRule="auto"/>
              <w:rPr>
                <w:rFonts w:ascii="Work Sans" w:hAnsi="Work Sans"/>
                <w:sz w:val="20"/>
                <w:szCs w:val="20"/>
              </w:rPr>
            </w:pPr>
            <w:r>
              <w:rPr>
                <w:rFonts w:ascii="Work Sans" w:hAnsi="Work Sans"/>
                <w:b/>
                <w:bCs/>
                <w:sz w:val="20"/>
                <w:szCs w:val="20"/>
              </w:rPr>
              <w:lastRenderedPageBreak/>
              <w:t>9.4:</w:t>
            </w:r>
            <w:r w:rsidR="00B64F24">
              <w:rPr>
                <w:rFonts w:ascii="Work Sans" w:hAnsi="Work Sans"/>
                <w:b/>
                <w:bCs/>
                <w:sz w:val="20"/>
                <w:szCs w:val="20"/>
              </w:rPr>
              <w:t xml:space="preserve"> </w:t>
            </w:r>
            <w:r w:rsidR="00B64F24">
              <w:rPr>
                <w:rFonts w:ascii="Work Sans" w:hAnsi="Work Sans"/>
                <w:sz w:val="20"/>
                <w:szCs w:val="20"/>
              </w:rPr>
              <w:t>Heart rate analysis (p. 387-</w:t>
            </w:r>
            <w:r w:rsidR="00767200">
              <w:rPr>
                <w:rFonts w:ascii="Work Sans" w:hAnsi="Work Sans"/>
                <w:sz w:val="20"/>
                <w:szCs w:val="20"/>
              </w:rPr>
              <w:t>392</w:t>
            </w:r>
            <w:r w:rsidR="00B64F24">
              <w:rPr>
                <w:rFonts w:ascii="Work Sans" w:hAnsi="Work Sans"/>
                <w:sz w:val="20"/>
                <w:szCs w:val="20"/>
              </w:rPr>
              <w:t>)</w:t>
            </w:r>
          </w:p>
          <w:p w14:paraId="4A0178F6" w14:textId="77777777" w:rsidR="0033392E" w:rsidRDefault="0033392E" w:rsidP="00A634FD">
            <w:pPr>
              <w:spacing w:line="240" w:lineRule="auto"/>
              <w:rPr>
                <w:rFonts w:ascii="Work Sans" w:hAnsi="Work Sans"/>
                <w:b/>
                <w:bCs/>
                <w:sz w:val="20"/>
                <w:szCs w:val="20"/>
              </w:rPr>
            </w:pPr>
          </w:p>
          <w:p w14:paraId="766092B7" w14:textId="39EB6619" w:rsidR="00A634FD" w:rsidRPr="001E5F0B" w:rsidRDefault="00A634FD" w:rsidP="00A634FD">
            <w:pPr>
              <w:spacing w:line="240" w:lineRule="auto"/>
              <w:rPr>
                <w:rFonts w:ascii="Work Sans" w:eastAsia="Questrial" w:hAnsi="Work Sans" w:cs="Questrial"/>
                <w:bCs/>
              </w:rPr>
            </w:pPr>
            <w:r w:rsidRPr="00E25A4D">
              <w:rPr>
                <w:rFonts w:ascii="Work Sans" w:hAnsi="Work Sans"/>
                <w:b/>
                <w:bCs/>
                <w:sz w:val="20"/>
                <w:szCs w:val="20"/>
              </w:rPr>
              <w:t>9.5</w:t>
            </w:r>
            <w:r w:rsidR="0033392E">
              <w:rPr>
                <w:rFonts w:ascii="Work Sans" w:hAnsi="Work Sans"/>
                <w:b/>
                <w:bCs/>
                <w:sz w:val="20"/>
                <w:szCs w:val="20"/>
              </w:rPr>
              <w:t>:</w:t>
            </w:r>
            <w:r>
              <w:rPr>
                <w:rFonts w:ascii="Work Sans" w:hAnsi="Work Sans"/>
                <w:sz w:val="20"/>
                <w:szCs w:val="20"/>
              </w:rPr>
              <w:t xml:space="preserve"> </w:t>
            </w:r>
            <w:r w:rsidR="00767200">
              <w:rPr>
                <w:rFonts w:ascii="Work Sans" w:hAnsi="Work Sans"/>
                <w:sz w:val="20"/>
                <w:szCs w:val="20"/>
              </w:rPr>
              <w:t>Work-to-rest ration (W:R) analysis (p. 392-399)</w:t>
            </w:r>
          </w:p>
        </w:tc>
        <w:tc>
          <w:tcPr>
            <w:tcW w:w="1123" w:type="pct"/>
          </w:tcPr>
          <w:p w14:paraId="3461D6AA" w14:textId="7B21262E" w:rsidR="00A634FD" w:rsidRDefault="00A634FD" w:rsidP="00E755E4">
            <w:pPr>
              <w:pStyle w:val="ListParagraph"/>
              <w:numPr>
                <w:ilvl w:val="0"/>
                <w:numId w:val="29"/>
              </w:numPr>
              <w:ind w:left="464"/>
              <w:rPr>
                <w:rFonts w:ascii="Work Sans" w:eastAsia="Questrial" w:hAnsi="Work Sans" w:cs="Questrial"/>
                <w:sz w:val="20"/>
                <w:szCs w:val="20"/>
              </w:rPr>
            </w:pPr>
            <w:r w:rsidRPr="002773E0">
              <w:rPr>
                <w:rFonts w:ascii="Work Sans" w:eastAsia="Questrial" w:hAnsi="Work Sans" w:cs="Questrial"/>
                <w:sz w:val="20"/>
                <w:szCs w:val="20"/>
              </w:rPr>
              <w:lastRenderedPageBreak/>
              <w:t>Prac</w:t>
            </w:r>
            <w:r w:rsidR="00AA7E23">
              <w:rPr>
                <w:rFonts w:ascii="Work Sans" w:eastAsia="Questrial" w:hAnsi="Work Sans" w:cs="Questrial"/>
                <w:sz w:val="20"/>
                <w:szCs w:val="20"/>
              </w:rPr>
              <w:t>/Lab</w:t>
            </w:r>
            <w:r w:rsidR="0033392E">
              <w:rPr>
                <w:rFonts w:ascii="Work Sans" w:eastAsia="Questrial" w:hAnsi="Work Sans" w:cs="Questrial"/>
                <w:sz w:val="20"/>
                <w:szCs w:val="20"/>
              </w:rPr>
              <w:t xml:space="preserve">: </w:t>
            </w:r>
            <w:r w:rsidR="00AA7E23">
              <w:rPr>
                <w:rFonts w:ascii="Work Sans" w:eastAsia="Questrial" w:hAnsi="Work Sans" w:cs="Questrial"/>
                <w:sz w:val="20"/>
                <w:szCs w:val="20"/>
              </w:rPr>
              <w:t>Collecting movement patterns</w:t>
            </w:r>
            <w:r w:rsidR="0033392E">
              <w:rPr>
                <w:rFonts w:ascii="Work Sans" w:eastAsia="Questrial" w:hAnsi="Work Sans" w:cs="Questrial"/>
                <w:sz w:val="20"/>
                <w:szCs w:val="20"/>
              </w:rPr>
              <w:t xml:space="preserve"> p. </w:t>
            </w:r>
            <w:r w:rsidR="00AA7E23">
              <w:rPr>
                <w:rFonts w:ascii="Work Sans" w:eastAsia="Questrial" w:hAnsi="Work Sans" w:cs="Questrial"/>
                <w:sz w:val="20"/>
                <w:szCs w:val="20"/>
              </w:rPr>
              <w:t>384</w:t>
            </w:r>
          </w:p>
          <w:p w14:paraId="26FADB80" w14:textId="77777777" w:rsidR="0033392E" w:rsidRDefault="0033392E" w:rsidP="00275BCC">
            <w:pPr>
              <w:pStyle w:val="ListParagraph"/>
              <w:ind w:left="464"/>
              <w:rPr>
                <w:rFonts w:ascii="Work Sans" w:eastAsia="Questrial" w:hAnsi="Work Sans" w:cs="Questrial"/>
                <w:sz w:val="20"/>
                <w:szCs w:val="20"/>
              </w:rPr>
            </w:pPr>
          </w:p>
          <w:p w14:paraId="10B324A6" w14:textId="668E98DB" w:rsidR="00EC4EB7" w:rsidRPr="00EC4EB7" w:rsidRDefault="0033392E" w:rsidP="00E755E4">
            <w:pPr>
              <w:pStyle w:val="ListParagraph"/>
              <w:numPr>
                <w:ilvl w:val="0"/>
                <w:numId w:val="29"/>
              </w:numPr>
              <w:ind w:left="464"/>
              <w:rPr>
                <w:rFonts w:ascii="Work Sans" w:eastAsia="Questrial" w:hAnsi="Work Sans" w:cs="Questrial"/>
                <w:sz w:val="20"/>
                <w:szCs w:val="20"/>
              </w:rPr>
            </w:pPr>
            <w:r>
              <w:rPr>
                <w:rFonts w:ascii="Work Sans" w:eastAsia="Questrial" w:hAnsi="Work Sans" w:cs="Questrial"/>
                <w:sz w:val="20"/>
                <w:szCs w:val="20"/>
              </w:rPr>
              <w:lastRenderedPageBreak/>
              <w:t>Looking</w:t>
            </w:r>
            <w:r w:rsidR="00C61A3F">
              <w:rPr>
                <w:rFonts w:ascii="Work Sans" w:eastAsia="Questrial" w:hAnsi="Work Sans" w:cs="Questrial"/>
                <w:sz w:val="20"/>
                <w:szCs w:val="20"/>
              </w:rPr>
              <w:t xml:space="preserve"> forward: Ch 10, 12 Assessment of fitness and training principles p. 378</w:t>
            </w:r>
          </w:p>
          <w:p w14:paraId="5167A85F" w14:textId="68D8B219" w:rsidR="00EC4EB7" w:rsidRDefault="00EC4EB7" w:rsidP="00E755E4">
            <w:pPr>
              <w:pStyle w:val="ListParagraph"/>
              <w:numPr>
                <w:ilvl w:val="0"/>
                <w:numId w:val="29"/>
              </w:numPr>
              <w:ind w:left="464"/>
              <w:rPr>
                <w:rFonts w:ascii="Work Sans" w:eastAsia="Questrial" w:hAnsi="Work Sans" w:cs="Questrial"/>
                <w:sz w:val="20"/>
                <w:szCs w:val="20"/>
              </w:rPr>
            </w:pPr>
            <w:r>
              <w:rPr>
                <w:rFonts w:ascii="Work Sans" w:eastAsia="Questrial" w:hAnsi="Work Sans" w:cs="Questrial"/>
                <w:sz w:val="20"/>
                <w:szCs w:val="20"/>
              </w:rPr>
              <w:t>Looking forward: Ch 10 Assessment of fitness p. 382</w:t>
            </w:r>
          </w:p>
          <w:p w14:paraId="53B635AB" w14:textId="36ED2458" w:rsidR="00AF4336" w:rsidRDefault="00AF4336" w:rsidP="00E755E4">
            <w:pPr>
              <w:pStyle w:val="ListParagraph"/>
              <w:numPr>
                <w:ilvl w:val="0"/>
                <w:numId w:val="29"/>
              </w:numPr>
              <w:ind w:left="464"/>
              <w:rPr>
                <w:rFonts w:ascii="Work Sans" w:eastAsia="Questrial" w:hAnsi="Work Sans" w:cs="Questrial"/>
                <w:sz w:val="20"/>
                <w:szCs w:val="20"/>
              </w:rPr>
            </w:pPr>
            <w:r>
              <w:rPr>
                <w:rFonts w:ascii="Work Sans" w:eastAsia="Questrial" w:hAnsi="Work Sans" w:cs="Questrial"/>
                <w:sz w:val="20"/>
                <w:szCs w:val="20"/>
              </w:rPr>
              <w:t>Looking forward: Ch 12 Training principles p. 383</w:t>
            </w:r>
          </w:p>
          <w:p w14:paraId="409ED3EE" w14:textId="6200AF35" w:rsidR="00B64F24" w:rsidRDefault="00B64F24" w:rsidP="00E755E4">
            <w:pPr>
              <w:pStyle w:val="ListParagraph"/>
              <w:numPr>
                <w:ilvl w:val="0"/>
                <w:numId w:val="29"/>
              </w:numPr>
              <w:ind w:left="464"/>
              <w:rPr>
                <w:rFonts w:ascii="Work Sans" w:eastAsia="Questrial" w:hAnsi="Work Sans" w:cs="Questrial"/>
                <w:sz w:val="20"/>
                <w:szCs w:val="20"/>
              </w:rPr>
            </w:pPr>
            <w:r>
              <w:rPr>
                <w:rFonts w:ascii="Work Sans" w:eastAsia="Questrial" w:hAnsi="Work Sans" w:cs="Questrial"/>
                <w:sz w:val="20"/>
                <w:szCs w:val="20"/>
              </w:rPr>
              <w:t>Looking forward: Ch 15 Chronic</w:t>
            </w:r>
            <w:r w:rsidR="003207AF">
              <w:rPr>
                <w:rFonts w:ascii="Work Sans" w:eastAsia="Questrial" w:hAnsi="Work Sans" w:cs="Questrial"/>
                <w:sz w:val="20"/>
                <w:szCs w:val="20"/>
              </w:rPr>
              <w:t xml:space="preserve"> training adaptations p. 390</w:t>
            </w:r>
          </w:p>
          <w:p w14:paraId="0F9BAC71" w14:textId="3459D396" w:rsidR="003207AF" w:rsidRDefault="003207AF" w:rsidP="00E755E4">
            <w:pPr>
              <w:pStyle w:val="ListParagraph"/>
              <w:numPr>
                <w:ilvl w:val="0"/>
                <w:numId w:val="29"/>
              </w:numPr>
              <w:ind w:left="464"/>
              <w:rPr>
                <w:rFonts w:ascii="Work Sans" w:eastAsia="Questrial" w:hAnsi="Work Sans" w:cs="Questrial"/>
                <w:sz w:val="20"/>
                <w:szCs w:val="20"/>
              </w:rPr>
            </w:pPr>
            <w:r>
              <w:rPr>
                <w:rFonts w:ascii="Work Sans" w:eastAsia="Questrial" w:hAnsi="Work Sans" w:cs="Questrial"/>
                <w:sz w:val="20"/>
                <w:szCs w:val="20"/>
              </w:rPr>
              <w:t>Looking forward: Ch 12 Training principles p. 390</w:t>
            </w:r>
          </w:p>
          <w:p w14:paraId="1961AE11" w14:textId="47F130D9" w:rsidR="00767200" w:rsidRDefault="00767200" w:rsidP="00E755E4">
            <w:pPr>
              <w:pStyle w:val="ListParagraph"/>
              <w:numPr>
                <w:ilvl w:val="0"/>
                <w:numId w:val="29"/>
              </w:numPr>
              <w:ind w:left="464"/>
              <w:rPr>
                <w:rFonts w:ascii="Work Sans" w:eastAsia="Questrial" w:hAnsi="Work Sans" w:cs="Questrial"/>
                <w:sz w:val="20"/>
                <w:szCs w:val="20"/>
              </w:rPr>
            </w:pPr>
            <w:r>
              <w:rPr>
                <w:rFonts w:ascii="Work Sans" w:eastAsia="Questrial" w:hAnsi="Work Sans" w:cs="Questrial"/>
                <w:sz w:val="20"/>
                <w:szCs w:val="20"/>
              </w:rPr>
              <w:t>Looking back: Ch 6 Three energy systems p. 393</w:t>
            </w:r>
          </w:p>
          <w:p w14:paraId="71E966F2" w14:textId="1B086478" w:rsidR="00A634FD" w:rsidRPr="00C32F9A" w:rsidRDefault="00A634FD" w:rsidP="00275BCC">
            <w:pPr>
              <w:pStyle w:val="ListParagraph"/>
              <w:ind w:left="464"/>
              <w:jc w:val="center"/>
              <w:rPr>
                <w:rFonts w:ascii="Work Sans" w:eastAsia="Questrial" w:hAnsi="Work Sans" w:cs="Questrial"/>
                <w:b/>
                <w:bCs/>
                <w:sz w:val="20"/>
                <w:szCs w:val="20"/>
              </w:rPr>
            </w:pPr>
          </w:p>
        </w:tc>
        <w:tc>
          <w:tcPr>
            <w:tcW w:w="1378" w:type="pct"/>
          </w:tcPr>
          <w:p w14:paraId="62644AAA" w14:textId="77777777" w:rsidR="00A634FD" w:rsidRDefault="00AA7E23" w:rsidP="00E755E4">
            <w:pPr>
              <w:pStyle w:val="ListParagraph"/>
              <w:numPr>
                <w:ilvl w:val="0"/>
                <w:numId w:val="30"/>
              </w:numPr>
              <w:ind w:left="463"/>
              <w:rPr>
                <w:rFonts w:ascii="Work Sans" w:eastAsia="Questrial" w:hAnsi="Work Sans" w:cs="Questrial"/>
                <w:sz w:val="20"/>
                <w:szCs w:val="20"/>
              </w:rPr>
            </w:pPr>
            <w:r>
              <w:rPr>
                <w:rFonts w:ascii="Work Sans" w:eastAsia="Questrial" w:hAnsi="Work Sans" w:cs="Questrial"/>
                <w:sz w:val="20"/>
                <w:szCs w:val="20"/>
              </w:rPr>
              <w:lastRenderedPageBreak/>
              <w:t>Template: Locomotor recording sheet</w:t>
            </w:r>
          </w:p>
          <w:p w14:paraId="11B5418F" w14:textId="77777777" w:rsidR="00767200" w:rsidRDefault="00767200" w:rsidP="00E755E4">
            <w:pPr>
              <w:pStyle w:val="ListParagraph"/>
              <w:numPr>
                <w:ilvl w:val="0"/>
                <w:numId w:val="30"/>
              </w:numPr>
              <w:ind w:left="463"/>
              <w:rPr>
                <w:rFonts w:ascii="Work Sans" w:eastAsia="Questrial" w:hAnsi="Work Sans" w:cs="Questrial"/>
                <w:sz w:val="20"/>
                <w:szCs w:val="20"/>
              </w:rPr>
            </w:pPr>
            <w:r>
              <w:rPr>
                <w:rFonts w:ascii="Work Sans" w:eastAsia="Questrial" w:hAnsi="Work Sans" w:cs="Questrial"/>
                <w:sz w:val="20"/>
                <w:szCs w:val="20"/>
              </w:rPr>
              <w:t>Template: Playing intensity recording sheet</w:t>
            </w:r>
          </w:p>
          <w:p w14:paraId="221F447B" w14:textId="1926FB41" w:rsidR="00767200" w:rsidRPr="00275BCC" w:rsidRDefault="00767200" w:rsidP="00E755E4">
            <w:pPr>
              <w:pStyle w:val="ListParagraph"/>
              <w:numPr>
                <w:ilvl w:val="0"/>
                <w:numId w:val="30"/>
              </w:numPr>
              <w:ind w:left="463"/>
              <w:rPr>
                <w:rFonts w:ascii="Work Sans" w:eastAsia="Questrial" w:hAnsi="Work Sans" w:cs="Questrial"/>
                <w:sz w:val="20"/>
                <w:szCs w:val="20"/>
              </w:rPr>
            </w:pPr>
            <w:r>
              <w:rPr>
                <w:rFonts w:ascii="Work Sans" w:eastAsia="Questrial" w:hAnsi="Work Sans" w:cs="Questrial"/>
                <w:sz w:val="20"/>
                <w:szCs w:val="20"/>
              </w:rPr>
              <w:lastRenderedPageBreak/>
              <w:t>Video: In focus: Unpacking the case study on hockey</w:t>
            </w:r>
          </w:p>
        </w:tc>
      </w:tr>
      <w:tr w:rsidR="00A634FD" w:rsidRPr="001E5F0B" w14:paraId="78790702" w14:textId="77777777" w:rsidTr="00E528FC">
        <w:trPr>
          <w:trHeight w:val="709"/>
        </w:trPr>
        <w:tc>
          <w:tcPr>
            <w:tcW w:w="1655" w:type="pct"/>
          </w:tcPr>
          <w:p w14:paraId="3461C433" w14:textId="77777777" w:rsidR="00A634FD" w:rsidRPr="001E5F0B" w:rsidRDefault="00A634FD" w:rsidP="00A634FD">
            <w:pPr>
              <w:spacing w:line="240" w:lineRule="auto"/>
              <w:rPr>
                <w:rFonts w:ascii="Work Sans" w:hAnsi="Work Sans"/>
              </w:rPr>
            </w:pPr>
            <w:r w:rsidRPr="001E5F0B">
              <w:rPr>
                <w:rFonts w:ascii="Work Sans" w:eastAsia="Questrial" w:hAnsi="Work Sans" w:cs="Questrial"/>
                <w:b/>
              </w:rPr>
              <w:lastRenderedPageBreak/>
              <w:t>WEEK 5</w:t>
            </w:r>
          </w:p>
          <w:p w14:paraId="14AA2173" w14:textId="77777777" w:rsidR="00A634FD" w:rsidRPr="0051456C" w:rsidRDefault="00A634FD" w:rsidP="00A634FD">
            <w:pPr>
              <w:widowControl/>
              <w:tabs>
                <w:tab w:val="left" w:pos="425"/>
              </w:tabs>
              <w:suppressAutoHyphens w:val="0"/>
              <w:autoSpaceDE/>
              <w:autoSpaceDN/>
              <w:adjustRightInd/>
              <w:spacing w:before="60" w:after="60" w:line="280" w:lineRule="exact"/>
              <w:contextualSpacing/>
              <w:rPr>
                <w:rFonts w:ascii="Work Sans" w:eastAsia="Times New Roman" w:hAnsi="Work Sans" w:cs="Arial"/>
                <w:color w:val="000000" w:themeColor="text1"/>
                <w:kern w:val="22"/>
                <w:sz w:val="20"/>
                <w:lang w:val="en-GB" w:eastAsia="ja-JP"/>
              </w:rPr>
            </w:pPr>
            <w:r w:rsidRPr="0051456C">
              <w:rPr>
                <w:rFonts w:ascii="Work Sans" w:hAnsi="Work Sans"/>
                <w:b/>
                <w:bCs/>
              </w:rPr>
              <w:t>KK</w:t>
            </w:r>
            <w:r w:rsidRPr="0051456C">
              <w:rPr>
                <w:rFonts w:ascii="Work Sans" w:hAnsi="Work Sans"/>
                <w:b/>
                <w:bCs/>
              </w:rPr>
              <w:tab/>
            </w:r>
            <w:r w:rsidRPr="0051456C">
              <w:rPr>
                <w:rFonts w:ascii="Work Sans" w:eastAsia="Times New Roman" w:hAnsi="Work Sans" w:cs="Arial"/>
                <w:color w:val="000000" w:themeColor="text1"/>
                <w:kern w:val="22"/>
                <w:sz w:val="20"/>
                <w:lang w:val="en-GB" w:eastAsia="ja-JP"/>
              </w:rPr>
              <w:t xml:space="preserve">assessment of fitness for an activity: </w:t>
            </w:r>
          </w:p>
          <w:p w14:paraId="5DD1EDC0" w14:textId="77777777" w:rsidR="00A634FD" w:rsidRPr="003811D3" w:rsidRDefault="00A634FD" w:rsidP="007D5954">
            <w:pPr>
              <w:pStyle w:val="VCAAbulletlevel2"/>
              <w:rPr>
                <w:rFonts w:ascii="Work Sans" w:hAnsi="Work Sans"/>
              </w:rPr>
            </w:pPr>
            <w:r w:rsidRPr="003811D3">
              <w:rPr>
                <w:rFonts w:ascii="Work Sans" w:hAnsi="Work Sans"/>
              </w:rPr>
              <w:t>the purpose of fitness testing from physiological and psychological perspectives</w:t>
            </w:r>
          </w:p>
          <w:p w14:paraId="599AC8B3" w14:textId="77777777" w:rsidR="00A634FD" w:rsidRPr="003811D3" w:rsidRDefault="00A634FD" w:rsidP="007D5954">
            <w:pPr>
              <w:pStyle w:val="VCAAbulletlevel2"/>
              <w:rPr>
                <w:rFonts w:ascii="Work Sans" w:hAnsi="Work Sans"/>
              </w:rPr>
            </w:pPr>
            <w:r w:rsidRPr="003811D3">
              <w:rPr>
                <w:rFonts w:ascii="Work Sans" w:hAnsi="Work Sans"/>
              </w:rPr>
              <w:t>pre-participation health screening and informed consent</w:t>
            </w:r>
          </w:p>
          <w:p w14:paraId="25B0AB2D" w14:textId="73F52A24" w:rsidR="00A634FD" w:rsidRPr="005F4667" w:rsidRDefault="00A634FD" w:rsidP="00A634FD">
            <w:pPr>
              <w:pStyle w:val="VCAAbody"/>
              <w:spacing w:before="60" w:after="0" w:line="240" w:lineRule="auto"/>
              <w:ind w:left="432" w:hanging="432"/>
              <w:rPr>
                <w:rFonts w:ascii="Work Sans" w:hAnsi="Work Sans"/>
                <w:kern w:val="22"/>
                <w:lang w:val="en-GB" w:eastAsia="ja-JP"/>
              </w:rPr>
            </w:pPr>
          </w:p>
          <w:p w14:paraId="3369DA20" w14:textId="4F13AE06" w:rsidR="00A634FD" w:rsidRPr="0073626C" w:rsidRDefault="00A634FD" w:rsidP="007D5954">
            <w:pPr>
              <w:pStyle w:val="VCAAbullet0"/>
            </w:pPr>
            <w:r w:rsidRPr="0051456C">
              <w:rPr>
                <w:b/>
                <w:bCs/>
                <w:sz w:val="24"/>
                <w:szCs w:val="24"/>
              </w:rPr>
              <w:t>KS</w:t>
            </w:r>
            <w:r w:rsidR="0051456C">
              <w:rPr>
                <w:b/>
                <w:bCs/>
                <w:sz w:val="24"/>
                <w:szCs w:val="24"/>
              </w:rPr>
              <w:t xml:space="preserve"> </w:t>
            </w:r>
            <w:r w:rsidRPr="0051456C">
              <w:rPr>
                <w:b/>
                <w:bCs/>
                <w:sz w:val="24"/>
                <w:szCs w:val="24"/>
              </w:rPr>
              <w:t xml:space="preserve"> </w:t>
            </w:r>
            <w:proofErr w:type="gramStart"/>
            <w:r w:rsidRPr="0073626C">
              <w:t>justify</w:t>
            </w:r>
            <w:proofErr w:type="gramEnd"/>
            <w:r w:rsidRPr="0073626C">
              <w:t xml:space="preserve"> the selection of standardised, recognised fitness tests </w:t>
            </w:r>
            <w:r>
              <w:t xml:space="preserve">for </w:t>
            </w:r>
            <w:r w:rsidRPr="0073626C">
              <w:t xml:space="preserve">the </w:t>
            </w:r>
            <w:r>
              <w:t xml:space="preserve">specific </w:t>
            </w:r>
            <w:r w:rsidRPr="0073626C">
              <w:t>physiological requirements of the activity</w:t>
            </w:r>
          </w:p>
          <w:p w14:paraId="05A39E3D" w14:textId="7EE1C674" w:rsidR="00A634FD" w:rsidRPr="001E5F0B" w:rsidRDefault="00A634FD" w:rsidP="00A634FD">
            <w:pPr>
              <w:pStyle w:val="VCAAbody"/>
              <w:spacing w:before="60" w:line="240" w:lineRule="auto"/>
              <w:ind w:left="432" w:hanging="432"/>
              <w:rPr>
                <w:rFonts w:ascii="Work Sans" w:eastAsia="Questrial" w:hAnsi="Work Sans" w:cs="Questrial"/>
                <w:sz w:val="24"/>
                <w:szCs w:val="24"/>
              </w:rPr>
            </w:pPr>
          </w:p>
        </w:tc>
        <w:tc>
          <w:tcPr>
            <w:tcW w:w="844" w:type="pct"/>
          </w:tcPr>
          <w:p w14:paraId="22819193" w14:textId="42DEEDBA" w:rsidR="00A634FD" w:rsidRDefault="00A634FD" w:rsidP="00A634FD">
            <w:pPr>
              <w:spacing w:line="240" w:lineRule="auto"/>
              <w:rPr>
                <w:rFonts w:ascii="Work Sans" w:hAnsi="Work Sans"/>
                <w:b/>
                <w:bCs/>
              </w:rPr>
            </w:pPr>
            <w:r>
              <w:rPr>
                <w:rFonts w:ascii="Work Sans" w:eastAsia="Questrial" w:hAnsi="Work Sans" w:cs="Questrial"/>
                <w:b/>
              </w:rPr>
              <w:lastRenderedPageBreak/>
              <w:t xml:space="preserve">Ch 10: </w:t>
            </w:r>
            <w:r w:rsidR="0051456C">
              <w:rPr>
                <w:rFonts w:ascii="Work Sans" w:hAnsi="Work Sans"/>
                <w:b/>
                <w:bCs/>
              </w:rPr>
              <w:t>A</w:t>
            </w:r>
            <w:r w:rsidR="0051456C" w:rsidRPr="00A46FD9">
              <w:rPr>
                <w:rFonts w:ascii="Work Sans" w:hAnsi="Work Sans"/>
                <w:b/>
                <w:bCs/>
              </w:rPr>
              <w:t>ssessment of fitness</w:t>
            </w:r>
          </w:p>
          <w:p w14:paraId="6C1FC62B" w14:textId="77777777" w:rsidR="0051456C" w:rsidRDefault="0051456C" w:rsidP="00A634FD">
            <w:pPr>
              <w:spacing w:line="240" w:lineRule="auto"/>
              <w:rPr>
                <w:rFonts w:ascii="Work Sans" w:hAnsi="Work Sans"/>
                <w:b/>
                <w:bCs/>
              </w:rPr>
            </w:pPr>
          </w:p>
          <w:p w14:paraId="4C4A9EAE" w14:textId="31380A21" w:rsidR="00A634FD" w:rsidRDefault="00A634FD" w:rsidP="00A634FD">
            <w:pPr>
              <w:spacing w:line="240" w:lineRule="auto"/>
              <w:rPr>
                <w:rFonts w:ascii="Work Sans" w:hAnsi="Work Sans"/>
                <w:sz w:val="20"/>
                <w:szCs w:val="20"/>
              </w:rPr>
            </w:pPr>
            <w:r w:rsidRPr="00F73390">
              <w:rPr>
                <w:rFonts w:ascii="Work Sans" w:hAnsi="Work Sans"/>
                <w:b/>
                <w:bCs/>
                <w:sz w:val="20"/>
                <w:szCs w:val="20"/>
              </w:rPr>
              <w:t>10.1:</w:t>
            </w:r>
            <w:r w:rsidR="0051456C">
              <w:rPr>
                <w:rFonts w:ascii="Work Sans" w:hAnsi="Work Sans"/>
                <w:b/>
                <w:bCs/>
                <w:sz w:val="20"/>
                <w:szCs w:val="20"/>
              </w:rPr>
              <w:t xml:space="preserve"> </w:t>
            </w:r>
            <w:r w:rsidR="0051456C">
              <w:rPr>
                <w:rFonts w:ascii="Work Sans" w:hAnsi="Work Sans"/>
                <w:sz w:val="20"/>
                <w:szCs w:val="20"/>
              </w:rPr>
              <w:t>T</w:t>
            </w:r>
            <w:r w:rsidR="0051456C" w:rsidRPr="00F73390">
              <w:rPr>
                <w:rFonts w:ascii="Work Sans" w:hAnsi="Work Sans"/>
                <w:sz w:val="20"/>
                <w:szCs w:val="20"/>
              </w:rPr>
              <w:t>he purpose of fitness assessment</w:t>
            </w:r>
            <w:r w:rsidR="0051456C">
              <w:rPr>
                <w:rFonts w:ascii="Work Sans" w:hAnsi="Work Sans"/>
                <w:sz w:val="20"/>
                <w:szCs w:val="20"/>
              </w:rPr>
              <w:t xml:space="preserve"> (p. 406-</w:t>
            </w:r>
            <w:r w:rsidR="00E41365">
              <w:rPr>
                <w:rFonts w:ascii="Work Sans" w:hAnsi="Work Sans"/>
                <w:sz w:val="20"/>
                <w:szCs w:val="20"/>
              </w:rPr>
              <w:t>410</w:t>
            </w:r>
            <w:r w:rsidR="0051456C">
              <w:rPr>
                <w:rFonts w:ascii="Work Sans" w:hAnsi="Work Sans"/>
                <w:sz w:val="20"/>
                <w:szCs w:val="20"/>
              </w:rPr>
              <w:t>)</w:t>
            </w:r>
          </w:p>
          <w:p w14:paraId="1E3E0FAA" w14:textId="77777777" w:rsidR="00A634FD" w:rsidRDefault="00A634FD" w:rsidP="00A634FD">
            <w:pPr>
              <w:spacing w:line="240" w:lineRule="auto"/>
              <w:rPr>
                <w:rFonts w:ascii="Work Sans" w:hAnsi="Work Sans"/>
                <w:b/>
                <w:sz w:val="20"/>
                <w:szCs w:val="20"/>
              </w:rPr>
            </w:pPr>
          </w:p>
          <w:p w14:paraId="6FD80F9A" w14:textId="315E0FF6" w:rsidR="00A634FD" w:rsidRDefault="00A634FD" w:rsidP="00A634FD">
            <w:pPr>
              <w:spacing w:line="240" w:lineRule="auto"/>
              <w:rPr>
                <w:rFonts w:ascii="Work Sans" w:hAnsi="Work Sans"/>
                <w:b/>
                <w:sz w:val="20"/>
                <w:szCs w:val="20"/>
              </w:rPr>
            </w:pPr>
            <w:r w:rsidRPr="00821B37">
              <w:rPr>
                <w:rFonts w:ascii="Work Sans" w:hAnsi="Work Sans"/>
                <w:b/>
                <w:sz w:val="20"/>
                <w:szCs w:val="20"/>
              </w:rPr>
              <w:lastRenderedPageBreak/>
              <w:t>10.2:</w:t>
            </w:r>
          </w:p>
          <w:p w14:paraId="70FA492C" w14:textId="4064C4DD" w:rsidR="00A634FD" w:rsidRPr="00821B37" w:rsidRDefault="0051456C" w:rsidP="00A634FD">
            <w:pPr>
              <w:spacing w:line="240" w:lineRule="auto"/>
              <w:rPr>
                <w:rFonts w:ascii="Work Sans" w:eastAsia="Questrial" w:hAnsi="Work Sans" w:cs="Questrial"/>
                <w:b/>
                <w:sz w:val="20"/>
                <w:szCs w:val="20"/>
              </w:rPr>
            </w:pPr>
            <w:r w:rsidRPr="00821B37">
              <w:rPr>
                <w:rFonts w:ascii="Work Sans" w:hAnsi="Work Sans"/>
                <w:sz w:val="20"/>
                <w:szCs w:val="20"/>
              </w:rPr>
              <w:t>Pre-participation health screening</w:t>
            </w:r>
            <w:r>
              <w:rPr>
                <w:rFonts w:ascii="Work Sans" w:hAnsi="Work Sans"/>
                <w:sz w:val="20"/>
                <w:szCs w:val="20"/>
              </w:rPr>
              <w:t xml:space="preserve"> (p. </w:t>
            </w:r>
            <w:r w:rsidR="00E41365">
              <w:rPr>
                <w:rFonts w:ascii="Work Sans" w:hAnsi="Work Sans"/>
                <w:sz w:val="20"/>
                <w:szCs w:val="20"/>
              </w:rPr>
              <w:t>410</w:t>
            </w:r>
            <w:r>
              <w:rPr>
                <w:rFonts w:ascii="Work Sans" w:hAnsi="Work Sans"/>
                <w:sz w:val="20"/>
                <w:szCs w:val="20"/>
              </w:rPr>
              <w:t>-</w:t>
            </w:r>
            <w:r w:rsidR="00E41365">
              <w:rPr>
                <w:rFonts w:ascii="Work Sans" w:hAnsi="Work Sans"/>
                <w:sz w:val="20"/>
                <w:szCs w:val="20"/>
              </w:rPr>
              <w:t>416</w:t>
            </w:r>
            <w:r>
              <w:rPr>
                <w:rFonts w:ascii="Work Sans" w:hAnsi="Work Sans"/>
                <w:sz w:val="20"/>
                <w:szCs w:val="20"/>
              </w:rPr>
              <w:t>)</w:t>
            </w:r>
          </w:p>
        </w:tc>
        <w:tc>
          <w:tcPr>
            <w:tcW w:w="1123" w:type="pct"/>
          </w:tcPr>
          <w:p w14:paraId="3BBAD57F" w14:textId="4C9E31C0" w:rsidR="00E41365" w:rsidRPr="00E41365" w:rsidRDefault="0051456C" w:rsidP="00E755E4">
            <w:pPr>
              <w:pStyle w:val="ListParagraph"/>
              <w:numPr>
                <w:ilvl w:val="0"/>
                <w:numId w:val="30"/>
              </w:numPr>
              <w:ind w:left="464"/>
              <w:rPr>
                <w:rFonts w:ascii="Work Sans" w:eastAsia="Questrial" w:hAnsi="Work Sans" w:cs="Questrial"/>
                <w:sz w:val="20"/>
                <w:szCs w:val="20"/>
              </w:rPr>
            </w:pPr>
            <w:r>
              <w:rPr>
                <w:rFonts w:ascii="Work Sans" w:eastAsia="Questrial" w:hAnsi="Work Sans" w:cs="Questrial"/>
                <w:sz w:val="20"/>
                <w:szCs w:val="20"/>
              </w:rPr>
              <w:lastRenderedPageBreak/>
              <w:t xml:space="preserve">Looking forward: Ch 12 Principle of diminishing returns p. </w:t>
            </w:r>
            <w:r w:rsidR="00E41365">
              <w:rPr>
                <w:rFonts w:ascii="Work Sans" w:eastAsia="Questrial" w:hAnsi="Work Sans" w:cs="Questrial"/>
                <w:sz w:val="20"/>
                <w:szCs w:val="20"/>
              </w:rPr>
              <w:t>408</w:t>
            </w:r>
          </w:p>
          <w:p w14:paraId="375E67A4" w14:textId="3E0BD638" w:rsidR="00E41365" w:rsidRDefault="00E41365" w:rsidP="00E755E4">
            <w:pPr>
              <w:pStyle w:val="ListParagraph"/>
              <w:numPr>
                <w:ilvl w:val="0"/>
                <w:numId w:val="30"/>
              </w:numPr>
              <w:ind w:left="464"/>
              <w:rPr>
                <w:rFonts w:ascii="Work Sans" w:eastAsia="Questrial" w:hAnsi="Work Sans" w:cs="Questrial"/>
                <w:sz w:val="20"/>
                <w:szCs w:val="20"/>
              </w:rPr>
            </w:pPr>
            <w:r>
              <w:rPr>
                <w:rFonts w:ascii="Work Sans" w:eastAsia="Questrial" w:hAnsi="Work Sans" w:cs="Questrial"/>
                <w:sz w:val="20"/>
                <w:szCs w:val="20"/>
              </w:rPr>
              <w:t>Looking back: Unit 2 Ch 12 The musculoskeletal system p. 410</w:t>
            </w:r>
          </w:p>
          <w:p w14:paraId="4CD613F8" w14:textId="3812B26A" w:rsidR="00A634FD" w:rsidRPr="001C0E31" w:rsidRDefault="00A634FD" w:rsidP="0051456C">
            <w:pPr>
              <w:pStyle w:val="ListParagraph"/>
              <w:ind w:left="464"/>
              <w:rPr>
                <w:rFonts w:ascii="Work Sans" w:eastAsia="Questrial" w:hAnsi="Work Sans" w:cs="Questrial"/>
                <w:b/>
                <w:bCs/>
                <w:sz w:val="20"/>
                <w:szCs w:val="20"/>
              </w:rPr>
            </w:pPr>
          </w:p>
        </w:tc>
        <w:tc>
          <w:tcPr>
            <w:tcW w:w="1378" w:type="pct"/>
          </w:tcPr>
          <w:p w14:paraId="4189CEDF" w14:textId="77777777" w:rsidR="00A634FD" w:rsidRDefault="00E41365" w:rsidP="00E755E4">
            <w:pPr>
              <w:pStyle w:val="ListParagraph"/>
              <w:numPr>
                <w:ilvl w:val="0"/>
                <w:numId w:val="31"/>
              </w:numPr>
              <w:ind w:left="463"/>
              <w:rPr>
                <w:rFonts w:ascii="Work Sans" w:eastAsia="Questrial" w:hAnsi="Work Sans" w:cs="Questrial"/>
                <w:sz w:val="20"/>
                <w:szCs w:val="20"/>
              </w:rPr>
            </w:pPr>
            <w:r>
              <w:rPr>
                <w:rFonts w:ascii="Work Sans" w:eastAsia="Questrial" w:hAnsi="Work Sans" w:cs="Questrial"/>
                <w:sz w:val="20"/>
                <w:szCs w:val="20"/>
              </w:rPr>
              <w:t>Weblink: Victoria Police entry requirements</w:t>
            </w:r>
          </w:p>
          <w:p w14:paraId="7A5B8377" w14:textId="77777777" w:rsidR="00E41365" w:rsidRDefault="00E41365" w:rsidP="00E755E4">
            <w:pPr>
              <w:pStyle w:val="ListParagraph"/>
              <w:numPr>
                <w:ilvl w:val="0"/>
                <w:numId w:val="31"/>
              </w:numPr>
              <w:ind w:left="463"/>
              <w:rPr>
                <w:rFonts w:ascii="Work Sans" w:eastAsia="Questrial" w:hAnsi="Work Sans" w:cs="Questrial"/>
                <w:sz w:val="20"/>
                <w:szCs w:val="20"/>
              </w:rPr>
            </w:pPr>
            <w:r>
              <w:rPr>
                <w:rFonts w:ascii="Work Sans" w:eastAsia="Questrial" w:hAnsi="Work Sans" w:cs="Questrial"/>
                <w:sz w:val="20"/>
                <w:szCs w:val="20"/>
              </w:rPr>
              <w:t>Weblink: ESSA screening systems</w:t>
            </w:r>
          </w:p>
          <w:p w14:paraId="4BC8FC04" w14:textId="001C5977" w:rsidR="00E41365" w:rsidRPr="0051456C" w:rsidRDefault="00E41365" w:rsidP="00E755E4">
            <w:pPr>
              <w:pStyle w:val="ListParagraph"/>
              <w:numPr>
                <w:ilvl w:val="0"/>
                <w:numId w:val="31"/>
              </w:numPr>
              <w:ind w:left="463"/>
              <w:rPr>
                <w:rFonts w:ascii="Work Sans" w:eastAsia="Questrial" w:hAnsi="Work Sans" w:cs="Questrial"/>
                <w:sz w:val="20"/>
                <w:szCs w:val="20"/>
              </w:rPr>
            </w:pPr>
            <w:r>
              <w:rPr>
                <w:rFonts w:ascii="Work Sans" w:eastAsia="Questrial" w:hAnsi="Work Sans" w:cs="Questrial"/>
                <w:sz w:val="20"/>
                <w:szCs w:val="20"/>
              </w:rPr>
              <w:t>Weblink: American College of Sports Medicine (ACSM)</w:t>
            </w:r>
          </w:p>
        </w:tc>
      </w:tr>
      <w:tr w:rsidR="00A634FD" w:rsidRPr="001E5F0B" w14:paraId="25208396" w14:textId="77777777" w:rsidTr="00E528FC">
        <w:trPr>
          <w:trHeight w:val="709"/>
        </w:trPr>
        <w:tc>
          <w:tcPr>
            <w:tcW w:w="1655" w:type="pct"/>
          </w:tcPr>
          <w:p w14:paraId="560EC499" w14:textId="77777777" w:rsidR="00A634FD" w:rsidRPr="001E5F0B" w:rsidRDefault="00A634FD" w:rsidP="00A634FD">
            <w:pPr>
              <w:spacing w:line="240" w:lineRule="auto"/>
              <w:rPr>
                <w:rFonts w:ascii="Work Sans" w:hAnsi="Work Sans"/>
              </w:rPr>
            </w:pPr>
            <w:r w:rsidRPr="001E5F0B">
              <w:rPr>
                <w:rFonts w:ascii="Work Sans" w:eastAsia="Questrial" w:hAnsi="Work Sans" w:cs="Questrial"/>
                <w:b/>
              </w:rPr>
              <w:t xml:space="preserve">WEEK </w:t>
            </w:r>
            <w:r>
              <w:rPr>
                <w:rFonts w:ascii="Work Sans" w:eastAsia="Questrial" w:hAnsi="Work Sans" w:cs="Questrial"/>
                <w:b/>
              </w:rPr>
              <w:t>6</w:t>
            </w:r>
          </w:p>
          <w:p w14:paraId="7F24BD75" w14:textId="77777777" w:rsidR="00A634FD" w:rsidRPr="00BD4DDD" w:rsidRDefault="00A634FD" w:rsidP="00A634FD">
            <w:pPr>
              <w:widowControl/>
              <w:tabs>
                <w:tab w:val="left" w:pos="425"/>
              </w:tabs>
              <w:suppressAutoHyphens w:val="0"/>
              <w:autoSpaceDE/>
              <w:autoSpaceDN/>
              <w:adjustRightInd/>
              <w:spacing w:before="60" w:after="60" w:line="280" w:lineRule="exact"/>
              <w:contextualSpacing/>
              <w:rPr>
                <w:rFonts w:ascii="Work Sans" w:eastAsia="Times New Roman" w:hAnsi="Work Sans" w:cs="Arial"/>
                <w:color w:val="000000" w:themeColor="text1"/>
                <w:kern w:val="22"/>
                <w:sz w:val="20"/>
                <w:szCs w:val="20"/>
                <w:lang w:val="en-GB" w:eastAsia="ja-JP"/>
              </w:rPr>
            </w:pPr>
            <w:r w:rsidRPr="00E41365">
              <w:rPr>
                <w:rFonts w:ascii="Work Sans" w:hAnsi="Work Sans"/>
                <w:b/>
                <w:bCs/>
              </w:rPr>
              <w:t>KK</w:t>
            </w:r>
            <w:r w:rsidRPr="00BD4DDD">
              <w:rPr>
                <w:rFonts w:ascii="Work Sans" w:hAnsi="Work Sans"/>
                <w:b/>
                <w:bCs/>
                <w:sz w:val="20"/>
                <w:szCs w:val="20"/>
              </w:rPr>
              <w:tab/>
            </w:r>
            <w:r w:rsidRPr="00BD4DDD">
              <w:rPr>
                <w:rFonts w:ascii="Work Sans" w:eastAsia="Times New Roman" w:hAnsi="Work Sans" w:cs="Arial"/>
                <w:color w:val="000000" w:themeColor="text1"/>
                <w:kern w:val="22"/>
                <w:sz w:val="20"/>
                <w:szCs w:val="20"/>
                <w:lang w:val="en-GB" w:eastAsia="ja-JP"/>
              </w:rPr>
              <w:t xml:space="preserve">assessment of fitness for an activity: </w:t>
            </w:r>
          </w:p>
          <w:p w14:paraId="0F98F894" w14:textId="249665A5" w:rsidR="00A634FD" w:rsidRPr="00E41365" w:rsidRDefault="00A634FD" w:rsidP="00A33BC8">
            <w:pPr>
              <w:pStyle w:val="VCAAbody"/>
              <w:numPr>
                <w:ilvl w:val="0"/>
                <w:numId w:val="32"/>
              </w:numPr>
              <w:spacing w:before="60" w:after="0" w:line="240" w:lineRule="auto"/>
              <w:ind w:left="873"/>
              <w:rPr>
                <w:rFonts w:ascii="Work Sans" w:hAnsi="Work Sans"/>
                <w:kern w:val="22"/>
                <w:szCs w:val="20"/>
                <w:lang w:val="en-GB" w:eastAsia="ja-JP"/>
              </w:rPr>
            </w:pPr>
            <w:r w:rsidRPr="00BD4DDD">
              <w:rPr>
                <w:rFonts w:ascii="Work Sans" w:hAnsi="Work Sans"/>
                <w:szCs w:val="20"/>
              </w:rPr>
              <w:t>test reliability, validity and accuracy</w:t>
            </w:r>
          </w:p>
          <w:p w14:paraId="310F5531" w14:textId="77777777" w:rsidR="00E41365" w:rsidRPr="00BD4DDD" w:rsidRDefault="00E41365" w:rsidP="00E41365">
            <w:pPr>
              <w:pStyle w:val="VCAAbody"/>
              <w:spacing w:before="60" w:after="0" w:line="240" w:lineRule="auto"/>
              <w:ind w:left="447"/>
              <w:rPr>
                <w:rFonts w:ascii="Work Sans" w:hAnsi="Work Sans"/>
                <w:kern w:val="22"/>
                <w:szCs w:val="20"/>
                <w:lang w:val="en-GB" w:eastAsia="ja-JP"/>
              </w:rPr>
            </w:pPr>
          </w:p>
          <w:p w14:paraId="597D7A04" w14:textId="123BAB82" w:rsidR="00A634FD" w:rsidRPr="00BD4DDD" w:rsidRDefault="00A634FD" w:rsidP="007D5954">
            <w:pPr>
              <w:pStyle w:val="VCAAbullet0"/>
            </w:pPr>
            <w:r w:rsidRPr="00E41365">
              <w:rPr>
                <w:b/>
                <w:bCs/>
                <w:sz w:val="24"/>
                <w:szCs w:val="24"/>
              </w:rPr>
              <w:t xml:space="preserve">KS </w:t>
            </w:r>
            <w:r w:rsidR="00E41365">
              <w:rPr>
                <w:b/>
                <w:bCs/>
                <w:sz w:val="24"/>
                <w:szCs w:val="24"/>
              </w:rPr>
              <w:t xml:space="preserve"> </w:t>
            </w:r>
            <w:proofErr w:type="gramStart"/>
            <w:r w:rsidRPr="00BD4DDD">
              <w:t>justify</w:t>
            </w:r>
            <w:proofErr w:type="gramEnd"/>
            <w:r w:rsidRPr="00BD4DDD">
              <w:t xml:space="preserve"> the selection of standardised, recognised fitness tests for the specific physiological requirements of the activity</w:t>
            </w:r>
          </w:p>
          <w:p w14:paraId="7A84F4D1" w14:textId="1A361DD6" w:rsidR="00A634FD" w:rsidRPr="001E5F0B" w:rsidRDefault="00A634FD" w:rsidP="00A634FD">
            <w:pPr>
              <w:spacing w:line="240" w:lineRule="auto"/>
              <w:rPr>
                <w:rFonts w:ascii="Work Sans" w:eastAsia="Questrial" w:hAnsi="Work Sans" w:cs="Questrial"/>
                <w:b/>
              </w:rPr>
            </w:pPr>
          </w:p>
        </w:tc>
        <w:tc>
          <w:tcPr>
            <w:tcW w:w="844" w:type="pct"/>
          </w:tcPr>
          <w:p w14:paraId="59B0F8D3" w14:textId="5C585DEF" w:rsidR="00A634FD" w:rsidRPr="006C3036" w:rsidRDefault="00A634FD" w:rsidP="00A634FD">
            <w:pPr>
              <w:spacing w:line="240" w:lineRule="auto"/>
              <w:rPr>
                <w:rFonts w:ascii="Work Sans" w:eastAsia="Questrial" w:hAnsi="Work Sans" w:cs="Questrial"/>
                <w:b/>
                <w:sz w:val="20"/>
                <w:szCs w:val="20"/>
              </w:rPr>
            </w:pPr>
            <w:r w:rsidRPr="006C3036">
              <w:rPr>
                <w:rFonts w:ascii="Work Sans" w:hAnsi="Work Sans"/>
                <w:b/>
                <w:bCs/>
                <w:sz w:val="20"/>
                <w:szCs w:val="20"/>
              </w:rPr>
              <w:t>10.3</w:t>
            </w:r>
            <w:r>
              <w:rPr>
                <w:rFonts w:ascii="Work Sans" w:hAnsi="Work Sans"/>
                <w:sz w:val="20"/>
                <w:szCs w:val="20"/>
              </w:rPr>
              <w:t>:</w:t>
            </w:r>
            <w:r w:rsidRPr="006C3036">
              <w:rPr>
                <w:rFonts w:ascii="Work Sans" w:hAnsi="Work Sans"/>
                <w:sz w:val="20"/>
                <w:szCs w:val="20"/>
              </w:rPr>
              <w:t xml:space="preserve"> </w:t>
            </w:r>
            <w:r w:rsidR="00E41365">
              <w:rPr>
                <w:rFonts w:ascii="Work Sans" w:hAnsi="Work Sans"/>
                <w:sz w:val="20"/>
                <w:szCs w:val="20"/>
              </w:rPr>
              <w:t>F</w:t>
            </w:r>
            <w:r w:rsidR="00E41365" w:rsidRPr="006C3036">
              <w:rPr>
                <w:rFonts w:ascii="Work Sans" w:hAnsi="Work Sans"/>
                <w:sz w:val="20"/>
                <w:szCs w:val="20"/>
              </w:rPr>
              <w:t>itness test selection considerations</w:t>
            </w:r>
            <w:r w:rsidR="00E41365">
              <w:rPr>
                <w:rFonts w:ascii="Work Sans" w:hAnsi="Work Sans"/>
                <w:sz w:val="20"/>
                <w:szCs w:val="20"/>
              </w:rPr>
              <w:t xml:space="preserve"> (p. 416-420)</w:t>
            </w:r>
          </w:p>
        </w:tc>
        <w:tc>
          <w:tcPr>
            <w:tcW w:w="1123" w:type="pct"/>
          </w:tcPr>
          <w:p w14:paraId="75469D14" w14:textId="080C4F47" w:rsidR="00A634FD" w:rsidRPr="00E41365" w:rsidRDefault="00A634FD" w:rsidP="00A634FD">
            <w:pPr>
              <w:rPr>
                <w:rFonts w:ascii="Work Sans" w:eastAsia="Questrial" w:hAnsi="Work Sans" w:cs="Questrial"/>
                <w:color w:val="ED7D31" w:themeColor="accent2"/>
                <w:sz w:val="20"/>
                <w:szCs w:val="20"/>
              </w:rPr>
            </w:pPr>
          </w:p>
        </w:tc>
        <w:tc>
          <w:tcPr>
            <w:tcW w:w="1378" w:type="pct"/>
          </w:tcPr>
          <w:p w14:paraId="3104EDB8" w14:textId="77777777" w:rsidR="00A634FD" w:rsidRPr="00E41365" w:rsidRDefault="00A634FD" w:rsidP="00AC7F95">
            <w:pPr>
              <w:pStyle w:val="ListParagraph"/>
              <w:ind w:left="463"/>
              <w:rPr>
                <w:rFonts w:ascii="Work Sans" w:eastAsia="Questrial" w:hAnsi="Work Sans" w:cs="Questrial"/>
                <w:sz w:val="20"/>
                <w:szCs w:val="20"/>
              </w:rPr>
            </w:pPr>
          </w:p>
        </w:tc>
      </w:tr>
      <w:tr w:rsidR="00A634FD" w:rsidRPr="001E5F0B" w14:paraId="1E461370" w14:textId="77777777" w:rsidTr="00E528FC">
        <w:trPr>
          <w:trHeight w:val="709"/>
        </w:trPr>
        <w:tc>
          <w:tcPr>
            <w:tcW w:w="1655" w:type="pct"/>
          </w:tcPr>
          <w:p w14:paraId="6B64DFDD" w14:textId="77777777" w:rsidR="00A634FD" w:rsidRPr="001E5F0B" w:rsidRDefault="00A634FD" w:rsidP="00A634FD">
            <w:pPr>
              <w:spacing w:line="240" w:lineRule="auto"/>
              <w:rPr>
                <w:rFonts w:ascii="Work Sans" w:hAnsi="Work Sans"/>
              </w:rPr>
            </w:pPr>
            <w:r w:rsidRPr="001E5F0B">
              <w:rPr>
                <w:rFonts w:ascii="Work Sans" w:eastAsia="Questrial" w:hAnsi="Work Sans" w:cs="Questrial"/>
                <w:b/>
              </w:rPr>
              <w:t xml:space="preserve">WEEK </w:t>
            </w:r>
            <w:r>
              <w:rPr>
                <w:rFonts w:ascii="Work Sans" w:eastAsia="Questrial" w:hAnsi="Work Sans" w:cs="Questrial"/>
                <w:b/>
              </w:rPr>
              <w:t>7</w:t>
            </w:r>
          </w:p>
          <w:p w14:paraId="567BC18C" w14:textId="77777777" w:rsidR="00A634FD" w:rsidRPr="00BD4DDD" w:rsidRDefault="00A634FD" w:rsidP="00A634FD">
            <w:pPr>
              <w:widowControl/>
              <w:tabs>
                <w:tab w:val="left" w:pos="425"/>
              </w:tabs>
              <w:suppressAutoHyphens w:val="0"/>
              <w:autoSpaceDE/>
              <w:autoSpaceDN/>
              <w:adjustRightInd/>
              <w:spacing w:before="60" w:after="60" w:line="280" w:lineRule="exact"/>
              <w:contextualSpacing/>
              <w:rPr>
                <w:rFonts w:ascii="Work Sans" w:eastAsia="Times New Roman" w:hAnsi="Work Sans" w:cs="Arial"/>
                <w:color w:val="000000" w:themeColor="text1"/>
                <w:kern w:val="22"/>
                <w:sz w:val="20"/>
                <w:szCs w:val="20"/>
                <w:lang w:val="en-GB" w:eastAsia="ja-JP"/>
              </w:rPr>
            </w:pPr>
            <w:r w:rsidRPr="007A36D8">
              <w:rPr>
                <w:rFonts w:ascii="Work Sans" w:hAnsi="Work Sans"/>
                <w:b/>
                <w:bCs/>
              </w:rPr>
              <w:t>KK</w:t>
            </w:r>
            <w:r w:rsidRPr="00BD4DDD">
              <w:rPr>
                <w:rFonts w:ascii="Work Sans" w:hAnsi="Work Sans"/>
                <w:b/>
                <w:bCs/>
                <w:sz w:val="20"/>
                <w:szCs w:val="20"/>
              </w:rPr>
              <w:tab/>
            </w:r>
            <w:r w:rsidRPr="00BD4DDD">
              <w:rPr>
                <w:rFonts w:ascii="Work Sans" w:eastAsia="Times New Roman" w:hAnsi="Work Sans" w:cs="Arial"/>
                <w:color w:val="000000" w:themeColor="text1"/>
                <w:kern w:val="22"/>
                <w:sz w:val="20"/>
                <w:szCs w:val="20"/>
                <w:lang w:val="en-GB" w:eastAsia="ja-JP"/>
              </w:rPr>
              <w:t xml:space="preserve">assessment of fitness for an activity: </w:t>
            </w:r>
          </w:p>
          <w:p w14:paraId="2048DB1D" w14:textId="77777777" w:rsidR="00A634FD" w:rsidRPr="003811D3" w:rsidRDefault="00A634FD" w:rsidP="007D5954">
            <w:pPr>
              <w:pStyle w:val="VCAAbulletlevel2"/>
              <w:rPr>
                <w:rFonts w:ascii="Work Sans" w:hAnsi="Work Sans"/>
              </w:rPr>
            </w:pPr>
            <w:r w:rsidRPr="003811D3">
              <w:rPr>
                <w:rFonts w:ascii="Work Sans" w:hAnsi="Work Sans"/>
              </w:rPr>
              <w:t xml:space="preserve">standardised, recognised fitness tests that test appropriately identified physiological requirements </w:t>
            </w:r>
          </w:p>
          <w:p w14:paraId="260AB576" w14:textId="0F18EAC5" w:rsidR="00A634FD" w:rsidRPr="003811D3" w:rsidRDefault="00A634FD" w:rsidP="003811D3">
            <w:pPr>
              <w:pStyle w:val="VCAAbulletlevel2"/>
              <w:numPr>
                <w:ilvl w:val="0"/>
                <w:numId w:val="0"/>
              </w:numPr>
              <w:ind w:left="850"/>
              <w:rPr>
                <w:rFonts w:ascii="Work Sans" w:hAnsi="Work Sans"/>
              </w:rPr>
            </w:pPr>
          </w:p>
          <w:p w14:paraId="43C76FA5" w14:textId="3C4ED7E3" w:rsidR="00A634FD" w:rsidRPr="0073626C" w:rsidRDefault="00A634FD" w:rsidP="007D5954">
            <w:pPr>
              <w:pStyle w:val="VCAAbullet0"/>
            </w:pPr>
            <w:r w:rsidRPr="007A36D8">
              <w:rPr>
                <w:b/>
                <w:bCs/>
                <w:sz w:val="24"/>
                <w:szCs w:val="24"/>
              </w:rPr>
              <w:lastRenderedPageBreak/>
              <w:t xml:space="preserve">KS </w:t>
            </w:r>
            <w:r w:rsidR="007A36D8">
              <w:rPr>
                <w:b/>
                <w:bCs/>
                <w:sz w:val="24"/>
                <w:szCs w:val="24"/>
              </w:rPr>
              <w:t xml:space="preserve"> </w:t>
            </w:r>
            <w:proofErr w:type="gramStart"/>
            <w:r w:rsidRPr="0073626C">
              <w:t>perform</w:t>
            </w:r>
            <w:proofErr w:type="gramEnd"/>
            <w:r w:rsidRPr="0073626C">
              <w:t xml:space="preserve"> and observe a reliable, valid and accurate assessment of fitness</w:t>
            </w:r>
            <w:r>
              <w:t>.</w:t>
            </w:r>
          </w:p>
          <w:p w14:paraId="7F24CA69" w14:textId="5512DC97" w:rsidR="00A634FD" w:rsidRPr="001E5F0B" w:rsidRDefault="00A634FD" w:rsidP="00A634FD">
            <w:pPr>
              <w:spacing w:line="240" w:lineRule="auto"/>
              <w:rPr>
                <w:rFonts w:ascii="Work Sans" w:eastAsia="Questrial" w:hAnsi="Work Sans" w:cs="Questrial"/>
                <w:b/>
              </w:rPr>
            </w:pPr>
          </w:p>
        </w:tc>
        <w:tc>
          <w:tcPr>
            <w:tcW w:w="844" w:type="pct"/>
          </w:tcPr>
          <w:p w14:paraId="41762D1C" w14:textId="4394EEC4" w:rsidR="00A634FD" w:rsidRPr="008048B2" w:rsidRDefault="00A634FD" w:rsidP="00A634FD">
            <w:pPr>
              <w:spacing w:line="240" w:lineRule="auto"/>
              <w:rPr>
                <w:rFonts w:ascii="Work Sans" w:eastAsia="Questrial" w:hAnsi="Work Sans" w:cs="Questrial"/>
                <w:b/>
                <w:sz w:val="20"/>
                <w:szCs w:val="20"/>
              </w:rPr>
            </w:pPr>
            <w:r w:rsidRPr="008048B2">
              <w:rPr>
                <w:rFonts w:ascii="Work Sans" w:eastAsia="Questrial" w:hAnsi="Work Sans" w:cs="Questrial"/>
                <w:b/>
                <w:sz w:val="20"/>
                <w:szCs w:val="20"/>
              </w:rPr>
              <w:lastRenderedPageBreak/>
              <w:t xml:space="preserve">10.4: </w:t>
            </w:r>
            <w:r w:rsidR="00B02A00">
              <w:rPr>
                <w:rFonts w:ascii="Work Sans" w:hAnsi="Work Sans"/>
                <w:sz w:val="20"/>
                <w:szCs w:val="20"/>
              </w:rPr>
              <w:t>T</w:t>
            </w:r>
            <w:r w:rsidR="00B02A00" w:rsidRPr="008048B2">
              <w:rPr>
                <w:rFonts w:ascii="Work Sans" w:hAnsi="Work Sans"/>
                <w:sz w:val="20"/>
                <w:szCs w:val="20"/>
              </w:rPr>
              <w:t>ypes of fitness assessment</w:t>
            </w:r>
            <w:r w:rsidR="00B02A00">
              <w:rPr>
                <w:rFonts w:ascii="Work Sans" w:hAnsi="Work Sans"/>
                <w:sz w:val="20"/>
                <w:szCs w:val="20"/>
              </w:rPr>
              <w:t xml:space="preserve"> (p. 420-</w:t>
            </w:r>
            <w:r w:rsidR="00BE00D3">
              <w:rPr>
                <w:rFonts w:ascii="Work Sans" w:hAnsi="Work Sans"/>
                <w:sz w:val="20"/>
                <w:szCs w:val="20"/>
              </w:rPr>
              <w:t>445</w:t>
            </w:r>
            <w:r w:rsidR="00B02A00">
              <w:rPr>
                <w:rFonts w:ascii="Work Sans" w:hAnsi="Work Sans"/>
                <w:sz w:val="20"/>
                <w:szCs w:val="20"/>
              </w:rPr>
              <w:t>)</w:t>
            </w:r>
          </w:p>
        </w:tc>
        <w:tc>
          <w:tcPr>
            <w:tcW w:w="1123" w:type="pct"/>
          </w:tcPr>
          <w:p w14:paraId="091EFA2D" w14:textId="77777777" w:rsidR="00A634FD" w:rsidRDefault="00A634FD" w:rsidP="00A634FD">
            <w:pPr>
              <w:pStyle w:val="ListParagraph"/>
              <w:ind w:left="0"/>
              <w:rPr>
                <w:rFonts w:ascii="Work Sans" w:hAnsi="Work Sans" w:cs="Arial"/>
                <w:b/>
                <w:bCs/>
                <w:color w:val="0070C0"/>
                <w:sz w:val="18"/>
                <w:szCs w:val="18"/>
              </w:rPr>
            </w:pPr>
            <w:r w:rsidRPr="00F72140">
              <w:rPr>
                <w:rFonts w:ascii="Work Sans" w:eastAsia="Questrial" w:hAnsi="Work Sans" w:cs="Questrial"/>
                <w:b/>
                <w:bCs/>
                <w:color w:val="0070C0"/>
                <w:sz w:val="18"/>
                <w:szCs w:val="18"/>
              </w:rPr>
              <w:t xml:space="preserve">SAC = </w:t>
            </w:r>
            <w:r w:rsidRPr="00F72140">
              <w:rPr>
                <w:rFonts w:ascii="Work Sans" w:hAnsi="Work Sans" w:cs="Arial"/>
                <w:b/>
                <w:bCs/>
                <w:color w:val="0070C0"/>
                <w:sz w:val="18"/>
                <w:szCs w:val="18"/>
              </w:rPr>
              <w:t>A written report analysing data from an activity analysis to determine the relevant physiological requirements in a selected activity including justification of the selection of appropriate tests to assess fitness.</w:t>
            </w:r>
          </w:p>
          <w:p w14:paraId="55A9A7EF" w14:textId="77777777" w:rsidR="00A634FD" w:rsidRDefault="00A634FD" w:rsidP="00A634FD">
            <w:pPr>
              <w:pStyle w:val="ListParagraph"/>
              <w:ind w:left="0"/>
              <w:rPr>
                <w:rFonts w:ascii="Work Sans" w:hAnsi="Work Sans" w:cs="Arial"/>
                <w:b/>
                <w:bCs/>
                <w:color w:val="0070C0"/>
                <w:sz w:val="18"/>
                <w:szCs w:val="18"/>
              </w:rPr>
            </w:pPr>
          </w:p>
          <w:p w14:paraId="6DAD5486" w14:textId="5B4A1761" w:rsidR="00A634FD" w:rsidRPr="002773E0" w:rsidRDefault="00A634FD" w:rsidP="00410EF2">
            <w:pPr>
              <w:pStyle w:val="ListParagraph"/>
              <w:ind w:left="464"/>
              <w:rPr>
                <w:rFonts w:ascii="Work Sans" w:eastAsia="Questrial" w:hAnsi="Work Sans" w:cs="Questrial"/>
                <w:b/>
                <w:bCs/>
                <w:color w:val="0070C0"/>
                <w:sz w:val="20"/>
                <w:szCs w:val="20"/>
              </w:rPr>
            </w:pPr>
          </w:p>
        </w:tc>
        <w:tc>
          <w:tcPr>
            <w:tcW w:w="1378" w:type="pct"/>
          </w:tcPr>
          <w:p w14:paraId="6E25D669" w14:textId="77777777" w:rsidR="00A634FD" w:rsidRDefault="00B02A00" w:rsidP="00E755E4">
            <w:pPr>
              <w:pStyle w:val="ListParagraph"/>
              <w:numPr>
                <w:ilvl w:val="0"/>
                <w:numId w:val="33"/>
              </w:numPr>
              <w:ind w:left="463"/>
              <w:rPr>
                <w:rFonts w:ascii="Work Sans" w:eastAsia="Questrial" w:hAnsi="Work Sans" w:cs="Questrial"/>
                <w:sz w:val="20"/>
                <w:szCs w:val="20"/>
              </w:rPr>
            </w:pPr>
            <w:r>
              <w:rPr>
                <w:rFonts w:ascii="Work Sans" w:eastAsia="Questrial" w:hAnsi="Work Sans" w:cs="Questrial"/>
                <w:sz w:val="20"/>
                <w:szCs w:val="20"/>
              </w:rPr>
              <w:t>Weblink: VO</w:t>
            </w:r>
            <w:r w:rsidRPr="00B02A00">
              <w:rPr>
                <w:rFonts w:ascii="Work Sans" w:eastAsia="Questrial" w:hAnsi="Work Sans" w:cs="Questrial"/>
                <w:sz w:val="20"/>
                <w:szCs w:val="20"/>
                <w:vertAlign w:val="subscript"/>
              </w:rPr>
              <w:t>2</w:t>
            </w:r>
            <w:r>
              <w:rPr>
                <w:rFonts w:ascii="Work Sans" w:eastAsia="Questrial" w:hAnsi="Work Sans" w:cs="Questrial"/>
                <w:sz w:val="20"/>
                <w:szCs w:val="20"/>
              </w:rPr>
              <w:t xml:space="preserve"> max test – METS Consulting</w:t>
            </w:r>
          </w:p>
          <w:p w14:paraId="7BC18DB9" w14:textId="77777777" w:rsidR="00B02A00" w:rsidRDefault="00B02A00" w:rsidP="00E755E4">
            <w:pPr>
              <w:pStyle w:val="ListParagraph"/>
              <w:numPr>
                <w:ilvl w:val="0"/>
                <w:numId w:val="33"/>
              </w:numPr>
              <w:ind w:left="463"/>
              <w:rPr>
                <w:rFonts w:ascii="Work Sans" w:eastAsia="Questrial" w:hAnsi="Work Sans" w:cs="Questrial"/>
                <w:sz w:val="20"/>
                <w:szCs w:val="20"/>
              </w:rPr>
            </w:pPr>
            <w:r>
              <w:rPr>
                <w:rFonts w:ascii="Work Sans" w:eastAsia="Questrial" w:hAnsi="Work Sans" w:cs="Questrial"/>
                <w:sz w:val="20"/>
                <w:szCs w:val="20"/>
              </w:rPr>
              <w:t>Weblink: Yo-Yo intermittent recovery test</w:t>
            </w:r>
          </w:p>
          <w:p w14:paraId="7651193F" w14:textId="77777777" w:rsidR="00B02A00" w:rsidRDefault="00B02A00" w:rsidP="00E755E4">
            <w:pPr>
              <w:pStyle w:val="ListParagraph"/>
              <w:numPr>
                <w:ilvl w:val="0"/>
                <w:numId w:val="33"/>
              </w:numPr>
              <w:ind w:left="463"/>
              <w:rPr>
                <w:rFonts w:ascii="Work Sans" w:eastAsia="Questrial" w:hAnsi="Work Sans" w:cs="Questrial"/>
                <w:sz w:val="20"/>
                <w:szCs w:val="20"/>
              </w:rPr>
            </w:pPr>
            <w:r>
              <w:rPr>
                <w:rFonts w:ascii="Work Sans" w:eastAsia="Questrial" w:hAnsi="Work Sans" w:cs="Questrial"/>
                <w:sz w:val="20"/>
                <w:szCs w:val="20"/>
              </w:rPr>
              <w:t>Test: Running-based anaerobic sprint test (RAST)</w:t>
            </w:r>
          </w:p>
          <w:p w14:paraId="2C888200" w14:textId="77777777" w:rsidR="00B02A00" w:rsidRDefault="00B02A00" w:rsidP="00E755E4">
            <w:pPr>
              <w:pStyle w:val="ListParagraph"/>
              <w:numPr>
                <w:ilvl w:val="0"/>
                <w:numId w:val="33"/>
              </w:numPr>
              <w:ind w:left="463"/>
              <w:rPr>
                <w:rFonts w:ascii="Work Sans" w:eastAsia="Questrial" w:hAnsi="Work Sans" w:cs="Questrial"/>
                <w:sz w:val="20"/>
                <w:szCs w:val="20"/>
              </w:rPr>
            </w:pPr>
            <w:r>
              <w:rPr>
                <w:rFonts w:ascii="Work Sans" w:eastAsia="Questrial" w:hAnsi="Work Sans" w:cs="Questrial"/>
                <w:sz w:val="20"/>
                <w:szCs w:val="20"/>
              </w:rPr>
              <w:t>Weblink: 30-second Wingate test</w:t>
            </w:r>
          </w:p>
          <w:p w14:paraId="7517C65C" w14:textId="77777777" w:rsidR="00B02A00" w:rsidRDefault="00B02A00" w:rsidP="00E755E4">
            <w:pPr>
              <w:pStyle w:val="ListParagraph"/>
              <w:numPr>
                <w:ilvl w:val="0"/>
                <w:numId w:val="33"/>
              </w:numPr>
              <w:ind w:left="463"/>
              <w:rPr>
                <w:rFonts w:ascii="Work Sans" w:eastAsia="Questrial" w:hAnsi="Work Sans" w:cs="Questrial"/>
                <w:sz w:val="20"/>
                <w:szCs w:val="20"/>
              </w:rPr>
            </w:pPr>
            <w:r>
              <w:rPr>
                <w:rFonts w:ascii="Work Sans" w:eastAsia="Questrial" w:hAnsi="Work Sans" w:cs="Questrial"/>
                <w:sz w:val="20"/>
                <w:szCs w:val="20"/>
              </w:rPr>
              <w:lastRenderedPageBreak/>
              <w:t>Weblink: Wingate anaerobic test</w:t>
            </w:r>
          </w:p>
          <w:p w14:paraId="75A8B253" w14:textId="77777777" w:rsidR="00B02A00" w:rsidRDefault="00B02A00" w:rsidP="00E755E4">
            <w:pPr>
              <w:pStyle w:val="ListParagraph"/>
              <w:numPr>
                <w:ilvl w:val="0"/>
                <w:numId w:val="33"/>
              </w:numPr>
              <w:ind w:left="463"/>
              <w:rPr>
                <w:rFonts w:ascii="Work Sans" w:eastAsia="Questrial" w:hAnsi="Work Sans" w:cs="Questrial"/>
                <w:sz w:val="20"/>
                <w:szCs w:val="20"/>
              </w:rPr>
            </w:pPr>
            <w:r>
              <w:rPr>
                <w:rFonts w:ascii="Work Sans" w:eastAsia="Questrial" w:hAnsi="Work Sans" w:cs="Questrial"/>
                <w:sz w:val="20"/>
                <w:szCs w:val="20"/>
              </w:rPr>
              <w:t>Test: Partial curl-up</w:t>
            </w:r>
          </w:p>
          <w:p w14:paraId="1814C32D" w14:textId="77777777" w:rsidR="00B02A00" w:rsidRDefault="00B02A00" w:rsidP="00E755E4">
            <w:pPr>
              <w:pStyle w:val="ListParagraph"/>
              <w:numPr>
                <w:ilvl w:val="0"/>
                <w:numId w:val="33"/>
              </w:numPr>
              <w:ind w:left="463"/>
              <w:rPr>
                <w:rFonts w:ascii="Work Sans" w:eastAsia="Questrial" w:hAnsi="Work Sans" w:cs="Questrial"/>
                <w:sz w:val="20"/>
                <w:szCs w:val="20"/>
              </w:rPr>
            </w:pPr>
            <w:r>
              <w:rPr>
                <w:rFonts w:ascii="Work Sans" w:eastAsia="Questrial" w:hAnsi="Work Sans" w:cs="Questrial"/>
                <w:sz w:val="20"/>
                <w:szCs w:val="20"/>
              </w:rPr>
              <w:t>Test: Pull-ups</w:t>
            </w:r>
          </w:p>
          <w:p w14:paraId="5BE3CCAF" w14:textId="6C51533E" w:rsidR="00B02A00" w:rsidRDefault="00B02A00" w:rsidP="00E755E4">
            <w:pPr>
              <w:pStyle w:val="ListParagraph"/>
              <w:numPr>
                <w:ilvl w:val="0"/>
                <w:numId w:val="33"/>
              </w:numPr>
              <w:ind w:left="463"/>
              <w:rPr>
                <w:rFonts w:ascii="Work Sans" w:eastAsia="Questrial" w:hAnsi="Work Sans" w:cs="Questrial"/>
                <w:sz w:val="20"/>
                <w:szCs w:val="20"/>
              </w:rPr>
            </w:pPr>
            <w:r>
              <w:rPr>
                <w:rFonts w:ascii="Work Sans" w:eastAsia="Questrial" w:hAnsi="Work Sans" w:cs="Questrial"/>
                <w:sz w:val="20"/>
                <w:szCs w:val="20"/>
              </w:rPr>
              <w:t xml:space="preserve">Test: 30-second endurance jump </w:t>
            </w:r>
          </w:p>
          <w:p w14:paraId="5F17D41E" w14:textId="70C55012" w:rsidR="00B02A00" w:rsidRDefault="00B02A00" w:rsidP="00E755E4">
            <w:pPr>
              <w:pStyle w:val="ListParagraph"/>
              <w:numPr>
                <w:ilvl w:val="0"/>
                <w:numId w:val="33"/>
              </w:numPr>
              <w:ind w:left="463"/>
              <w:rPr>
                <w:rFonts w:ascii="Work Sans" w:eastAsia="Questrial" w:hAnsi="Work Sans" w:cs="Questrial"/>
                <w:sz w:val="20"/>
                <w:szCs w:val="20"/>
              </w:rPr>
            </w:pPr>
            <w:r>
              <w:rPr>
                <w:rFonts w:ascii="Work Sans" w:eastAsia="Questrial" w:hAnsi="Work Sans" w:cs="Questrial"/>
                <w:sz w:val="20"/>
                <w:szCs w:val="20"/>
              </w:rPr>
              <w:t xml:space="preserve">Test: Trunk and neck </w:t>
            </w:r>
            <w:r w:rsidR="00E049D3">
              <w:rPr>
                <w:rFonts w:ascii="Work Sans" w:eastAsia="Questrial" w:hAnsi="Work Sans" w:cs="Questrial"/>
                <w:sz w:val="20"/>
                <w:szCs w:val="20"/>
              </w:rPr>
              <w:t>extension</w:t>
            </w:r>
          </w:p>
          <w:p w14:paraId="4F17C17F" w14:textId="77777777" w:rsidR="00E049D3" w:rsidRDefault="00E049D3" w:rsidP="00E755E4">
            <w:pPr>
              <w:pStyle w:val="ListParagraph"/>
              <w:numPr>
                <w:ilvl w:val="0"/>
                <w:numId w:val="33"/>
              </w:numPr>
              <w:ind w:left="463"/>
              <w:rPr>
                <w:rFonts w:ascii="Work Sans" w:eastAsia="Questrial" w:hAnsi="Work Sans" w:cs="Questrial"/>
                <w:sz w:val="20"/>
                <w:szCs w:val="20"/>
              </w:rPr>
            </w:pPr>
            <w:r>
              <w:rPr>
                <w:rFonts w:ascii="Work Sans" w:eastAsia="Questrial" w:hAnsi="Work Sans" w:cs="Questrial"/>
                <w:sz w:val="20"/>
                <w:szCs w:val="20"/>
              </w:rPr>
              <w:t>Test: Ankle extension</w:t>
            </w:r>
          </w:p>
          <w:p w14:paraId="5987855E" w14:textId="77777777" w:rsidR="00E049D3" w:rsidRDefault="00E049D3" w:rsidP="00E755E4">
            <w:pPr>
              <w:pStyle w:val="ListParagraph"/>
              <w:numPr>
                <w:ilvl w:val="0"/>
                <w:numId w:val="33"/>
              </w:numPr>
              <w:ind w:left="463"/>
              <w:rPr>
                <w:rFonts w:ascii="Work Sans" w:eastAsia="Questrial" w:hAnsi="Work Sans" w:cs="Questrial"/>
                <w:sz w:val="20"/>
                <w:szCs w:val="20"/>
              </w:rPr>
            </w:pPr>
            <w:r>
              <w:rPr>
                <w:rFonts w:ascii="Work Sans" w:eastAsia="Questrial" w:hAnsi="Work Sans" w:cs="Questrial"/>
                <w:sz w:val="20"/>
                <w:szCs w:val="20"/>
              </w:rPr>
              <w:t>Test: Should rotation</w:t>
            </w:r>
          </w:p>
          <w:p w14:paraId="0F1C46D6" w14:textId="77777777" w:rsidR="00E049D3" w:rsidRDefault="00E049D3" w:rsidP="00E755E4">
            <w:pPr>
              <w:pStyle w:val="ListParagraph"/>
              <w:numPr>
                <w:ilvl w:val="0"/>
                <w:numId w:val="33"/>
              </w:numPr>
              <w:ind w:left="463"/>
              <w:rPr>
                <w:rFonts w:ascii="Work Sans" w:eastAsia="Questrial" w:hAnsi="Work Sans" w:cs="Questrial"/>
                <w:sz w:val="20"/>
                <w:szCs w:val="20"/>
              </w:rPr>
            </w:pPr>
            <w:r>
              <w:rPr>
                <w:rFonts w:ascii="Work Sans" w:eastAsia="Questrial" w:hAnsi="Work Sans" w:cs="Questrial"/>
                <w:sz w:val="20"/>
                <w:szCs w:val="20"/>
              </w:rPr>
              <w:t>Test: Groin flexibility</w:t>
            </w:r>
          </w:p>
          <w:p w14:paraId="18FA67C9" w14:textId="77777777" w:rsidR="00BE00D3" w:rsidRDefault="00BE00D3" w:rsidP="00E755E4">
            <w:pPr>
              <w:pStyle w:val="ListParagraph"/>
              <w:numPr>
                <w:ilvl w:val="0"/>
                <w:numId w:val="33"/>
              </w:numPr>
              <w:ind w:left="463"/>
              <w:rPr>
                <w:rFonts w:ascii="Work Sans" w:eastAsia="Questrial" w:hAnsi="Work Sans" w:cs="Questrial"/>
                <w:sz w:val="20"/>
                <w:szCs w:val="20"/>
              </w:rPr>
            </w:pPr>
            <w:r>
              <w:rPr>
                <w:rFonts w:ascii="Work Sans" w:eastAsia="Questrial" w:hAnsi="Work Sans" w:cs="Questrial"/>
                <w:sz w:val="20"/>
                <w:szCs w:val="20"/>
              </w:rPr>
              <w:t>Weblink: Science for Sport: Agility Illinois agility test</w:t>
            </w:r>
          </w:p>
          <w:p w14:paraId="2D909237" w14:textId="2C55123B" w:rsidR="00410EF2" w:rsidRPr="00B02A00" w:rsidRDefault="00410EF2" w:rsidP="00410EF2">
            <w:pPr>
              <w:pStyle w:val="ListParagraph"/>
              <w:ind w:left="463"/>
              <w:rPr>
                <w:rFonts w:ascii="Work Sans" w:eastAsia="Questrial" w:hAnsi="Work Sans" w:cs="Questrial"/>
                <w:sz w:val="20"/>
                <w:szCs w:val="20"/>
              </w:rPr>
            </w:pPr>
          </w:p>
        </w:tc>
      </w:tr>
    </w:tbl>
    <w:p w14:paraId="530B735F" w14:textId="3892ABF9" w:rsidR="003E58F0" w:rsidRPr="001E5F0B" w:rsidRDefault="00F84094" w:rsidP="00F84094">
      <w:pPr>
        <w:widowControl/>
        <w:suppressAutoHyphens w:val="0"/>
        <w:autoSpaceDE/>
        <w:autoSpaceDN/>
        <w:adjustRightInd/>
        <w:spacing w:after="160" w:line="259" w:lineRule="auto"/>
        <w:rPr>
          <w:rFonts w:ascii="Work Sans" w:eastAsiaTheme="majorEastAsia" w:hAnsi="Work Sans" w:cstheme="majorBidi"/>
          <w:b/>
          <w:color w:val="auto"/>
          <w:sz w:val="20"/>
          <w:szCs w:val="20"/>
        </w:rPr>
      </w:pPr>
      <w:r w:rsidRPr="001E5F0B">
        <w:rPr>
          <w:rFonts w:ascii="Work Sans" w:eastAsiaTheme="majorEastAsia" w:hAnsi="Work Sans" w:cstheme="majorBidi"/>
          <w:b/>
          <w:color w:val="auto"/>
          <w:sz w:val="20"/>
          <w:szCs w:val="20"/>
        </w:rPr>
        <w:lastRenderedPageBreak/>
        <w:br w:type="page"/>
      </w:r>
    </w:p>
    <w:tbl>
      <w:tblPr>
        <w:tblStyle w:val="TableGrid"/>
        <w:tblW w:w="0" w:type="auto"/>
        <w:tblLook w:val="04A0" w:firstRow="1" w:lastRow="0" w:firstColumn="1" w:lastColumn="0" w:noHBand="0" w:noVBand="1"/>
      </w:tblPr>
      <w:tblGrid>
        <w:gridCol w:w="13944"/>
      </w:tblGrid>
      <w:tr w:rsidR="009D1AC0" w:rsidRPr="007B4B66" w14:paraId="5EA852E4" w14:textId="77777777" w:rsidTr="009D1AC0">
        <w:trPr>
          <w:trHeight w:val="586"/>
        </w:trPr>
        <w:tc>
          <w:tcPr>
            <w:tcW w:w="13944" w:type="dxa"/>
            <w:tcMar>
              <w:top w:w="0" w:type="dxa"/>
              <w:left w:w="115" w:type="dxa"/>
              <w:bottom w:w="0" w:type="dxa"/>
              <w:right w:w="115" w:type="dxa"/>
            </w:tcMar>
          </w:tcPr>
          <w:p w14:paraId="0184A398" w14:textId="77777777" w:rsidR="009D1AC0" w:rsidRPr="00437FC2" w:rsidRDefault="009D1AC0" w:rsidP="009D1AC0">
            <w:pPr>
              <w:pageBreakBefore/>
              <w:widowControl/>
              <w:suppressAutoHyphens w:val="0"/>
              <w:autoSpaceDE/>
              <w:autoSpaceDN/>
              <w:adjustRightInd/>
              <w:spacing w:line="240" w:lineRule="auto"/>
              <w:rPr>
                <w:rFonts w:ascii="Work Sans" w:hAnsi="Work Sans" w:cs="Questrial"/>
                <w:b/>
                <w:iCs/>
              </w:rPr>
            </w:pPr>
            <w:r w:rsidRPr="00437FC2">
              <w:rPr>
                <w:rFonts w:ascii="Work Sans" w:hAnsi="Work Sans" w:cs="Questrial"/>
                <w:b/>
                <w:iCs/>
              </w:rPr>
              <w:lastRenderedPageBreak/>
              <w:t xml:space="preserve">AREA OF STUDY 2 – </w:t>
            </w:r>
            <w:r w:rsidRPr="00437FC2">
              <w:rPr>
                <w:rFonts w:ascii="Work Sans" w:hAnsi="Work Sans"/>
                <w:b/>
                <w:bCs/>
                <w:lang w:val="en" w:eastAsia="en-AU"/>
              </w:rPr>
              <w:t>How is training implemented effectively to improve fitness?</w:t>
            </w:r>
          </w:p>
          <w:p w14:paraId="5884A3FB" w14:textId="77777777" w:rsidR="009D1AC0" w:rsidRPr="00437FC2" w:rsidRDefault="009D1AC0" w:rsidP="009D1AC0">
            <w:pPr>
              <w:widowControl/>
              <w:suppressAutoHyphens w:val="0"/>
              <w:autoSpaceDE/>
              <w:autoSpaceDN/>
              <w:adjustRightInd/>
              <w:spacing w:line="240" w:lineRule="auto"/>
              <w:rPr>
                <w:rFonts w:ascii="Work Sans" w:hAnsi="Work Sans" w:cs="Questrial"/>
                <w:b/>
                <w:iCs/>
              </w:rPr>
            </w:pPr>
          </w:p>
          <w:p w14:paraId="7AF6870F" w14:textId="7393C300" w:rsidR="009D1AC0" w:rsidRPr="007B4B66" w:rsidRDefault="009D1AC0" w:rsidP="009D1AC0">
            <w:pPr>
              <w:widowControl/>
              <w:suppressAutoHyphens w:val="0"/>
              <w:autoSpaceDE/>
              <w:autoSpaceDN/>
              <w:adjustRightInd/>
              <w:spacing w:after="160" w:line="240" w:lineRule="auto"/>
              <w:rPr>
                <w:rFonts w:ascii="Work Sans" w:eastAsiaTheme="majorEastAsia" w:hAnsi="Work Sans" w:cstheme="majorBidi"/>
                <w:b/>
                <w:color w:val="2F5496" w:themeColor="accent1" w:themeShade="BF"/>
              </w:rPr>
            </w:pPr>
            <w:r w:rsidRPr="00437FC2">
              <w:rPr>
                <w:rFonts w:ascii="Work Sans" w:eastAsia="Questrial" w:hAnsi="Work Sans" w:cs="Questrial"/>
                <w:b/>
                <w:bCs/>
                <w:iCs/>
                <w:lang w:eastAsia="en-AU"/>
              </w:rPr>
              <w:t xml:space="preserve">Outcome 2 </w:t>
            </w:r>
            <w:r w:rsidRPr="00437FC2">
              <w:rPr>
                <w:rFonts w:ascii="Work Sans" w:hAnsi="Work Sans" w:cs="Arial"/>
                <w:color w:val="000000" w:themeColor="text1"/>
                <w:lang w:eastAsia="en-AU"/>
              </w:rPr>
              <w:t xml:space="preserve">On completion of this unit, the student should </w:t>
            </w:r>
            <w:r w:rsidRPr="00437FC2">
              <w:rPr>
                <w:rFonts w:ascii="Work Sans" w:hAnsi="Work Sans" w:cs="Arial"/>
                <w:color w:val="000000" w:themeColor="text1"/>
              </w:rPr>
              <w:t>be able to participate in a variety of training methods; design and evaluate training programs; and explain performance improvements that occur due to chronic adaptations, depending on the type of training undertaken</w:t>
            </w:r>
            <w:r w:rsidRPr="005516F0">
              <w:rPr>
                <w:rFonts w:ascii="Work Sans" w:hAnsi="Work Sans" w:cs="Arial"/>
                <w:color w:val="000000" w:themeColor="text1"/>
              </w:rPr>
              <w:t>.</w:t>
            </w:r>
          </w:p>
        </w:tc>
      </w:tr>
    </w:tbl>
    <w:p w14:paraId="7A80EC30" w14:textId="77777777" w:rsidR="009D1AC0" w:rsidRDefault="009D1AC0" w:rsidP="009D1AC0">
      <w:pPr>
        <w:widowControl/>
        <w:suppressAutoHyphens w:val="0"/>
        <w:autoSpaceDE/>
        <w:autoSpaceDN/>
        <w:adjustRightInd/>
        <w:spacing w:after="160" w:line="259" w:lineRule="auto"/>
        <w:rPr>
          <w:rFonts w:ascii="Work Sans" w:eastAsiaTheme="majorEastAsia" w:hAnsi="Work Sans" w:cstheme="majorBidi"/>
          <w:b/>
          <w:color w:val="2F5496" w:themeColor="accent1" w:themeShade="BF"/>
          <w:sz w:val="16"/>
          <w:szCs w:val="16"/>
        </w:rPr>
      </w:pPr>
    </w:p>
    <w:tbl>
      <w:tblPr>
        <w:tblStyle w:val="TableGrid"/>
        <w:tblW w:w="4980" w:type="pct"/>
        <w:tblLook w:val="04A0" w:firstRow="1" w:lastRow="0" w:firstColumn="1" w:lastColumn="0" w:noHBand="0" w:noVBand="1"/>
      </w:tblPr>
      <w:tblGrid>
        <w:gridCol w:w="4597"/>
        <w:gridCol w:w="2344"/>
        <w:gridCol w:w="3119"/>
        <w:gridCol w:w="3828"/>
      </w:tblGrid>
      <w:tr w:rsidR="009D1AC0" w:rsidRPr="001E5F0B" w14:paraId="18DDD8CF" w14:textId="77777777" w:rsidTr="009D1AC0">
        <w:trPr>
          <w:trHeight w:val="709"/>
        </w:trPr>
        <w:tc>
          <w:tcPr>
            <w:tcW w:w="1655" w:type="pct"/>
            <w:shd w:val="clear" w:color="auto" w:fill="BDD6EE" w:themeFill="accent5" w:themeFillTint="66"/>
            <w:vAlign w:val="bottom"/>
          </w:tcPr>
          <w:p w14:paraId="17C4840B" w14:textId="37EDB47C" w:rsidR="009D1AC0" w:rsidRPr="001E5F0B" w:rsidRDefault="009D1AC0" w:rsidP="00D575E4">
            <w:pPr>
              <w:spacing w:line="240" w:lineRule="auto"/>
              <w:jc w:val="center"/>
              <w:rPr>
                <w:rFonts w:ascii="Work Sans" w:eastAsia="Questrial" w:hAnsi="Work Sans" w:cs="Questrial"/>
                <w:b/>
              </w:rPr>
            </w:pPr>
            <w:r w:rsidRPr="001E5F0B">
              <w:rPr>
                <w:rFonts w:ascii="Work Sans" w:hAnsi="Work Sans"/>
                <w:b/>
                <w:bCs/>
                <w:color w:val="FFFFFF" w:themeColor="background1"/>
              </w:rPr>
              <w:t>Key knowledge/Key skill</w:t>
            </w:r>
          </w:p>
        </w:tc>
        <w:tc>
          <w:tcPr>
            <w:tcW w:w="844" w:type="pct"/>
            <w:shd w:val="clear" w:color="auto" w:fill="BDD6EE" w:themeFill="accent5" w:themeFillTint="66"/>
            <w:vAlign w:val="bottom"/>
          </w:tcPr>
          <w:p w14:paraId="690A5410" w14:textId="3531D536" w:rsidR="009D1AC0" w:rsidRDefault="009D1AC0" w:rsidP="00D575E4">
            <w:pPr>
              <w:spacing w:line="240" w:lineRule="auto"/>
              <w:jc w:val="center"/>
              <w:rPr>
                <w:rFonts w:ascii="Work Sans" w:eastAsia="Questrial" w:hAnsi="Work Sans" w:cs="Questrial"/>
                <w:b/>
              </w:rPr>
            </w:pPr>
            <w:r>
              <w:rPr>
                <w:rFonts w:ascii="Work Sans" w:eastAsia="Questrial" w:hAnsi="Work Sans" w:cs="Questrial"/>
                <w:b/>
                <w:color w:val="FFFFFF" w:themeColor="background1"/>
              </w:rPr>
              <w:t>Nelson PE VCE Unit 4</w:t>
            </w:r>
            <w:r w:rsidRPr="001E5F0B">
              <w:rPr>
                <w:rFonts w:ascii="Work Sans" w:eastAsia="Questrial" w:hAnsi="Work Sans" w:cs="Questrial"/>
                <w:b/>
                <w:color w:val="FFFFFF" w:themeColor="background1"/>
              </w:rPr>
              <w:t xml:space="preserve"> content</w:t>
            </w:r>
          </w:p>
        </w:tc>
        <w:tc>
          <w:tcPr>
            <w:tcW w:w="1123" w:type="pct"/>
            <w:shd w:val="clear" w:color="auto" w:fill="BDD6EE" w:themeFill="accent5" w:themeFillTint="66"/>
            <w:vAlign w:val="bottom"/>
          </w:tcPr>
          <w:p w14:paraId="53CD3C20" w14:textId="77777777" w:rsidR="009D1AC0" w:rsidRDefault="009D1AC0" w:rsidP="00D575E4">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Theme="majorEastAsia" w:hAnsi="Work Sans" w:cstheme="majorBidi"/>
                <w:b/>
                <w:bCs/>
                <w:color w:val="FFFFFF" w:themeColor="background1"/>
              </w:rPr>
              <w:t>Activities and SACs</w:t>
            </w:r>
          </w:p>
          <w:p w14:paraId="4C47E13F" w14:textId="03888AB8" w:rsidR="009D1AC0" w:rsidRPr="002773E0" w:rsidRDefault="009D1AC0" w:rsidP="00D575E4">
            <w:pPr>
              <w:pStyle w:val="ListParagraph"/>
              <w:ind w:left="0"/>
              <w:jc w:val="center"/>
              <w:rPr>
                <w:rFonts w:ascii="Work Sans" w:eastAsia="Questrial" w:hAnsi="Work Sans" w:cs="Questrial"/>
                <w:sz w:val="20"/>
                <w:szCs w:val="20"/>
              </w:rPr>
            </w:pPr>
            <w:r>
              <w:rPr>
                <w:rFonts w:ascii="Work Sans" w:eastAsiaTheme="majorEastAsia" w:hAnsi="Work Sans" w:cstheme="majorBidi"/>
                <w:b/>
                <w:bCs/>
                <w:color w:val="FFFFFF" w:themeColor="background1"/>
              </w:rPr>
              <w:t>Looking forward/back coursework links</w:t>
            </w:r>
          </w:p>
        </w:tc>
        <w:tc>
          <w:tcPr>
            <w:tcW w:w="1378" w:type="pct"/>
            <w:shd w:val="clear" w:color="auto" w:fill="BDD6EE" w:themeFill="accent5" w:themeFillTint="66"/>
            <w:vAlign w:val="bottom"/>
          </w:tcPr>
          <w:p w14:paraId="7C991C41" w14:textId="283E6852" w:rsidR="009D1AC0" w:rsidRPr="00D575E4" w:rsidRDefault="009D1AC0" w:rsidP="00D575E4">
            <w:pPr>
              <w:rPr>
                <w:rFonts w:ascii="Work Sans" w:eastAsia="Questrial" w:hAnsi="Work Sans" w:cs="Questrial"/>
              </w:rPr>
            </w:pPr>
            <w:r w:rsidRPr="00D575E4">
              <w:rPr>
                <w:rFonts w:ascii="Work Sans" w:eastAsia="Questrial" w:hAnsi="Work Sans" w:cs="Questrial"/>
                <w:b/>
                <w:color w:val="FFFFFF" w:themeColor="background1"/>
              </w:rPr>
              <w:t>Nelson MindTap resources</w:t>
            </w:r>
          </w:p>
        </w:tc>
      </w:tr>
      <w:tr w:rsidR="009D1AC0" w:rsidRPr="001E5F0B" w14:paraId="6CFB57B4" w14:textId="77777777" w:rsidTr="00833B6D">
        <w:trPr>
          <w:trHeight w:val="709"/>
        </w:trPr>
        <w:tc>
          <w:tcPr>
            <w:tcW w:w="1655" w:type="pct"/>
          </w:tcPr>
          <w:p w14:paraId="66051881" w14:textId="77777777" w:rsidR="009D1AC0" w:rsidRPr="001E5F0B" w:rsidRDefault="009D1AC0" w:rsidP="009D1AC0">
            <w:pPr>
              <w:spacing w:line="240" w:lineRule="auto"/>
              <w:rPr>
                <w:rFonts w:ascii="Work Sans" w:hAnsi="Work Sans"/>
              </w:rPr>
            </w:pPr>
            <w:r w:rsidRPr="001E5F0B">
              <w:rPr>
                <w:rFonts w:ascii="Work Sans" w:eastAsia="Questrial" w:hAnsi="Work Sans" w:cs="Questrial"/>
                <w:b/>
              </w:rPr>
              <w:t xml:space="preserve">WEEK </w:t>
            </w:r>
            <w:r>
              <w:rPr>
                <w:rFonts w:ascii="Work Sans" w:eastAsia="Questrial" w:hAnsi="Work Sans" w:cs="Questrial"/>
                <w:b/>
              </w:rPr>
              <w:t>8</w:t>
            </w:r>
          </w:p>
          <w:p w14:paraId="6C8A0C50" w14:textId="77777777" w:rsidR="009D1AC0" w:rsidRPr="0073626C" w:rsidRDefault="009D1AC0" w:rsidP="007D5954">
            <w:pPr>
              <w:pStyle w:val="VCAAbullet0"/>
            </w:pPr>
            <w:r w:rsidRPr="00D575E4">
              <w:rPr>
                <w:b/>
                <w:bCs/>
                <w:sz w:val="24"/>
                <w:szCs w:val="24"/>
              </w:rPr>
              <w:t>KK</w:t>
            </w:r>
            <w:r w:rsidRPr="001E5F0B">
              <w:tab/>
            </w:r>
            <w:r w:rsidRPr="005D0130">
              <w:t>strategies to monitor and record physiological, psychological and sociological training data, including training diaries, digital tools and wearable technologies</w:t>
            </w:r>
          </w:p>
          <w:p w14:paraId="07075825" w14:textId="77777777" w:rsidR="009D1AC0" w:rsidRPr="005F4667" w:rsidRDefault="009D1AC0" w:rsidP="009D1AC0">
            <w:pPr>
              <w:pStyle w:val="VCAAbody"/>
              <w:spacing w:before="60" w:after="0" w:line="240" w:lineRule="auto"/>
              <w:ind w:left="432" w:hanging="432"/>
              <w:rPr>
                <w:rFonts w:ascii="Work Sans" w:hAnsi="Work Sans"/>
                <w:kern w:val="22"/>
                <w:lang w:val="en-GB" w:eastAsia="ja-JP"/>
              </w:rPr>
            </w:pPr>
          </w:p>
          <w:p w14:paraId="3FCD3951" w14:textId="5ADD8FA8" w:rsidR="009D1AC0" w:rsidRPr="0073626C" w:rsidRDefault="009D1AC0" w:rsidP="007D5954">
            <w:pPr>
              <w:pStyle w:val="VCAAbullet0"/>
            </w:pPr>
            <w:r w:rsidRPr="00D575E4">
              <w:rPr>
                <w:b/>
                <w:bCs/>
                <w:sz w:val="24"/>
                <w:szCs w:val="24"/>
              </w:rPr>
              <w:t>KS</w:t>
            </w:r>
            <w:r w:rsidRPr="00D575E4">
              <w:rPr>
                <w:sz w:val="24"/>
                <w:szCs w:val="24"/>
              </w:rPr>
              <w:t xml:space="preserve"> </w:t>
            </w:r>
            <w:r w:rsidR="00D575E4">
              <w:rPr>
                <w:sz w:val="24"/>
                <w:szCs w:val="24"/>
              </w:rPr>
              <w:t xml:space="preserve"> </w:t>
            </w:r>
            <w:proofErr w:type="gramStart"/>
            <w:r w:rsidRPr="005D0130">
              <w:t>participate</w:t>
            </w:r>
            <w:proofErr w:type="gramEnd"/>
            <w:r w:rsidRPr="005D0130">
              <w:t xml:space="preserve"> in and reflect on training sessions by recording physiological, psychological and sociological data in a reflective folio</w:t>
            </w:r>
          </w:p>
          <w:p w14:paraId="3F1CA2E8" w14:textId="77777777" w:rsidR="009D1AC0" w:rsidRPr="001E5F0B" w:rsidRDefault="009D1AC0" w:rsidP="009D1AC0">
            <w:pPr>
              <w:spacing w:line="240" w:lineRule="auto"/>
              <w:rPr>
                <w:rFonts w:ascii="Work Sans" w:eastAsia="Questrial" w:hAnsi="Work Sans" w:cs="Questrial"/>
                <w:b/>
              </w:rPr>
            </w:pPr>
          </w:p>
        </w:tc>
        <w:tc>
          <w:tcPr>
            <w:tcW w:w="844" w:type="pct"/>
          </w:tcPr>
          <w:p w14:paraId="48A266E3" w14:textId="674DF52B" w:rsidR="009D1AC0" w:rsidRDefault="009D1AC0" w:rsidP="009D1AC0">
            <w:pPr>
              <w:spacing w:line="240" w:lineRule="auto"/>
              <w:rPr>
                <w:rFonts w:ascii="Work Sans" w:hAnsi="Work Sans"/>
                <w:b/>
                <w:bCs/>
              </w:rPr>
            </w:pPr>
            <w:r>
              <w:rPr>
                <w:rFonts w:ascii="Work Sans" w:eastAsia="Questrial" w:hAnsi="Work Sans" w:cs="Questrial"/>
                <w:b/>
              </w:rPr>
              <w:t xml:space="preserve">Ch 11: </w:t>
            </w:r>
            <w:r w:rsidR="00D575E4">
              <w:rPr>
                <w:rFonts w:ascii="Work Sans" w:hAnsi="Work Sans"/>
                <w:b/>
                <w:bCs/>
              </w:rPr>
              <w:t>M</w:t>
            </w:r>
            <w:r w:rsidR="00D575E4" w:rsidRPr="00D15763">
              <w:rPr>
                <w:rFonts w:ascii="Work Sans" w:hAnsi="Work Sans"/>
                <w:b/>
                <w:bCs/>
              </w:rPr>
              <w:t>onitoring and recording training variables</w:t>
            </w:r>
          </w:p>
          <w:p w14:paraId="46A356A5" w14:textId="77777777" w:rsidR="00D575E4" w:rsidRDefault="00D575E4" w:rsidP="009D1AC0">
            <w:pPr>
              <w:spacing w:line="240" w:lineRule="auto"/>
              <w:rPr>
                <w:rFonts w:ascii="Work Sans" w:hAnsi="Work Sans"/>
                <w:b/>
                <w:bCs/>
              </w:rPr>
            </w:pPr>
          </w:p>
          <w:p w14:paraId="1951ECAE" w14:textId="58FA14B1" w:rsidR="009D1AC0" w:rsidRDefault="009D1AC0" w:rsidP="009D1AC0">
            <w:pPr>
              <w:spacing w:line="240" w:lineRule="auto"/>
              <w:rPr>
                <w:rFonts w:ascii="Work Sans" w:hAnsi="Work Sans"/>
                <w:sz w:val="20"/>
                <w:szCs w:val="20"/>
              </w:rPr>
            </w:pPr>
            <w:r w:rsidRPr="006526CB">
              <w:rPr>
                <w:rFonts w:ascii="Work Sans" w:hAnsi="Work Sans"/>
                <w:b/>
                <w:bCs/>
                <w:sz w:val="20"/>
                <w:szCs w:val="20"/>
              </w:rPr>
              <w:t xml:space="preserve">11.1: </w:t>
            </w:r>
            <w:r w:rsidR="00D575E4">
              <w:rPr>
                <w:rFonts w:ascii="Work Sans" w:hAnsi="Work Sans"/>
                <w:sz w:val="20"/>
                <w:szCs w:val="20"/>
              </w:rPr>
              <w:t>T</w:t>
            </w:r>
            <w:r w:rsidR="00D575E4" w:rsidRPr="006526CB">
              <w:rPr>
                <w:rFonts w:ascii="Work Sans" w:hAnsi="Work Sans"/>
                <w:sz w:val="20"/>
                <w:szCs w:val="20"/>
              </w:rPr>
              <w:t>raining diaries</w:t>
            </w:r>
            <w:r w:rsidR="00D575E4">
              <w:rPr>
                <w:rFonts w:ascii="Work Sans" w:hAnsi="Work Sans"/>
                <w:sz w:val="20"/>
                <w:szCs w:val="20"/>
              </w:rPr>
              <w:t xml:space="preserve"> (p. </w:t>
            </w:r>
            <w:r w:rsidR="00062082">
              <w:rPr>
                <w:rFonts w:ascii="Work Sans" w:hAnsi="Work Sans"/>
                <w:sz w:val="20"/>
                <w:szCs w:val="20"/>
              </w:rPr>
              <w:t>452</w:t>
            </w:r>
            <w:r w:rsidR="00D575E4">
              <w:rPr>
                <w:rFonts w:ascii="Work Sans" w:hAnsi="Work Sans"/>
                <w:sz w:val="20"/>
                <w:szCs w:val="20"/>
              </w:rPr>
              <w:t>-</w:t>
            </w:r>
            <w:r w:rsidR="00A60867">
              <w:rPr>
                <w:rFonts w:ascii="Work Sans" w:hAnsi="Work Sans"/>
                <w:sz w:val="20"/>
                <w:szCs w:val="20"/>
              </w:rPr>
              <w:t>462</w:t>
            </w:r>
            <w:r w:rsidR="00D575E4">
              <w:rPr>
                <w:rFonts w:ascii="Work Sans" w:hAnsi="Work Sans"/>
                <w:sz w:val="20"/>
                <w:szCs w:val="20"/>
              </w:rPr>
              <w:t>)</w:t>
            </w:r>
          </w:p>
          <w:p w14:paraId="375FB427" w14:textId="77777777" w:rsidR="00D575E4" w:rsidRPr="006526CB" w:rsidRDefault="00D575E4" w:rsidP="009D1AC0">
            <w:pPr>
              <w:spacing w:line="240" w:lineRule="auto"/>
              <w:rPr>
                <w:rFonts w:ascii="Work Sans" w:hAnsi="Work Sans"/>
                <w:sz w:val="20"/>
                <w:szCs w:val="20"/>
              </w:rPr>
            </w:pPr>
          </w:p>
          <w:p w14:paraId="76F19D5C" w14:textId="635EA672" w:rsidR="009D1AC0" w:rsidRPr="00132817" w:rsidRDefault="009D1AC0" w:rsidP="009D1AC0">
            <w:pPr>
              <w:spacing w:line="240" w:lineRule="auto"/>
              <w:rPr>
                <w:rFonts w:ascii="Work Sans" w:eastAsia="Questrial" w:hAnsi="Work Sans" w:cs="Questrial"/>
                <w:b/>
                <w:sz w:val="20"/>
                <w:szCs w:val="20"/>
              </w:rPr>
            </w:pPr>
            <w:r w:rsidRPr="006526CB">
              <w:rPr>
                <w:rFonts w:ascii="Work Sans" w:hAnsi="Work Sans"/>
                <w:b/>
                <w:sz w:val="20"/>
                <w:szCs w:val="20"/>
              </w:rPr>
              <w:t xml:space="preserve">11.2: </w:t>
            </w:r>
            <w:r w:rsidR="00D575E4">
              <w:rPr>
                <w:rFonts w:ascii="Work Sans" w:hAnsi="Work Sans"/>
                <w:sz w:val="20"/>
                <w:szCs w:val="20"/>
              </w:rPr>
              <w:t>W</w:t>
            </w:r>
            <w:r w:rsidR="00D575E4" w:rsidRPr="006526CB">
              <w:rPr>
                <w:rFonts w:ascii="Work Sans" w:hAnsi="Work Sans"/>
                <w:sz w:val="20"/>
                <w:szCs w:val="20"/>
              </w:rPr>
              <w:t>earable technologies and digital tools</w:t>
            </w:r>
            <w:r w:rsidR="00D575E4">
              <w:rPr>
                <w:rFonts w:ascii="Work Sans" w:hAnsi="Work Sans"/>
                <w:sz w:val="20"/>
                <w:szCs w:val="20"/>
              </w:rPr>
              <w:t xml:space="preserve"> (p. </w:t>
            </w:r>
            <w:r w:rsidR="00A60867">
              <w:rPr>
                <w:rFonts w:ascii="Work Sans" w:hAnsi="Work Sans"/>
                <w:sz w:val="20"/>
                <w:szCs w:val="20"/>
              </w:rPr>
              <w:t>462</w:t>
            </w:r>
            <w:r w:rsidR="00D575E4">
              <w:rPr>
                <w:rFonts w:ascii="Work Sans" w:hAnsi="Work Sans"/>
                <w:sz w:val="20"/>
                <w:szCs w:val="20"/>
              </w:rPr>
              <w:t>-</w:t>
            </w:r>
            <w:r w:rsidR="004F3218">
              <w:rPr>
                <w:rFonts w:ascii="Work Sans" w:hAnsi="Work Sans"/>
                <w:sz w:val="20"/>
                <w:szCs w:val="20"/>
              </w:rPr>
              <w:t>471</w:t>
            </w:r>
            <w:r w:rsidR="00D575E4">
              <w:rPr>
                <w:rFonts w:ascii="Work Sans" w:hAnsi="Work Sans"/>
                <w:sz w:val="20"/>
                <w:szCs w:val="20"/>
              </w:rPr>
              <w:t>)</w:t>
            </w:r>
          </w:p>
        </w:tc>
        <w:tc>
          <w:tcPr>
            <w:tcW w:w="1123" w:type="pct"/>
          </w:tcPr>
          <w:p w14:paraId="44AB4EC0" w14:textId="56E4F17D" w:rsidR="00062082" w:rsidRPr="00062082" w:rsidRDefault="00D575E4" w:rsidP="00E755E4">
            <w:pPr>
              <w:pStyle w:val="ListParagraph"/>
              <w:numPr>
                <w:ilvl w:val="0"/>
                <w:numId w:val="35"/>
              </w:numPr>
              <w:ind w:left="464"/>
              <w:rPr>
                <w:rFonts w:ascii="Work Sans" w:eastAsia="Questrial" w:hAnsi="Work Sans" w:cs="Questrial"/>
                <w:sz w:val="20"/>
                <w:szCs w:val="20"/>
              </w:rPr>
            </w:pPr>
            <w:r>
              <w:rPr>
                <w:rFonts w:ascii="Work Sans" w:eastAsia="Questrial" w:hAnsi="Work Sans" w:cs="Questrial"/>
                <w:sz w:val="20"/>
                <w:szCs w:val="20"/>
              </w:rPr>
              <w:t>Looking</w:t>
            </w:r>
            <w:r w:rsidR="00062082">
              <w:rPr>
                <w:rFonts w:ascii="Work Sans" w:eastAsia="Questrial" w:hAnsi="Work Sans" w:cs="Questrial"/>
                <w:sz w:val="20"/>
                <w:szCs w:val="20"/>
              </w:rPr>
              <w:t xml:space="preserve"> forward: Ch 12, 13, 14 Training methods p. 453</w:t>
            </w:r>
          </w:p>
          <w:p w14:paraId="576123E8" w14:textId="7423886A" w:rsidR="00062082" w:rsidRDefault="00062082" w:rsidP="00E755E4">
            <w:pPr>
              <w:pStyle w:val="ListParagraph"/>
              <w:numPr>
                <w:ilvl w:val="0"/>
                <w:numId w:val="35"/>
              </w:numPr>
              <w:ind w:left="464"/>
              <w:rPr>
                <w:rFonts w:ascii="Work Sans" w:eastAsia="Questrial" w:hAnsi="Work Sans" w:cs="Questrial"/>
                <w:sz w:val="20"/>
                <w:szCs w:val="20"/>
              </w:rPr>
            </w:pPr>
            <w:r>
              <w:rPr>
                <w:rFonts w:ascii="Work Sans" w:eastAsia="Questrial" w:hAnsi="Work Sans" w:cs="Questrial"/>
                <w:sz w:val="20"/>
                <w:szCs w:val="20"/>
              </w:rPr>
              <w:t>Looking back: Ch 2 Goal-setting and SMART goals p. 456</w:t>
            </w:r>
          </w:p>
          <w:p w14:paraId="1E020203" w14:textId="2738F02D" w:rsidR="00062082" w:rsidRDefault="00062082" w:rsidP="00E755E4">
            <w:pPr>
              <w:pStyle w:val="ListParagraph"/>
              <w:numPr>
                <w:ilvl w:val="0"/>
                <w:numId w:val="35"/>
              </w:numPr>
              <w:ind w:left="464"/>
              <w:rPr>
                <w:rFonts w:ascii="Work Sans" w:eastAsia="Questrial" w:hAnsi="Work Sans" w:cs="Questrial"/>
                <w:sz w:val="20"/>
                <w:szCs w:val="20"/>
              </w:rPr>
            </w:pPr>
            <w:r>
              <w:rPr>
                <w:rFonts w:ascii="Work Sans" w:eastAsia="Questrial" w:hAnsi="Work Sans" w:cs="Questrial"/>
                <w:sz w:val="20"/>
                <w:szCs w:val="20"/>
              </w:rPr>
              <w:t>Looking forward: Ch 12, 13 The five variables p. 457</w:t>
            </w:r>
          </w:p>
          <w:p w14:paraId="770548CE" w14:textId="10E81C1C" w:rsidR="00062082" w:rsidRDefault="00062082" w:rsidP="00E755E4">
            <w:pPr>
              <w:pStyle w:val="ListParagraph"/>
              <w:numPr>
                <w:ilvl w:val="0"/>
                <w:numId w:val="35"/>
              </w:numPr>
              <w:ind w:left="464"/>
              <w:rPr>
                <w:rFonts w:ascii="Work Sans" w:eastAsia="Questrial" w:hAnsi="Work Sans" w:cs="Questrial"/>
                <w:sz w:val="20"/>
                <w:szCs w:val="20"/>
              </w:rPr>
            </w:pPr>
            <w:r>
              <w:rPr>
                <w:rFonts w:ascii="Work Sans" w:eastAsia="Questrial" w:hAnsi="Work Sans" w:cs="Questrial"/>
                <w:sz w:val="20"/>
                <w:szCs w:val="20"/>
              </w:rPr>
              <w:t>Looking forward: Ch 14 Stretching p. 461</w:t>
            </w:r>
          </w:p>
          <w:p w14:paraId="10888B48" w14:textId="55158577" w:rsidR="00A60867" w:rsidRDefault="00A60867" w:rsidP="00E755E4">
            <w:pPr>
              <w:pStyle w:val="ListParagraph"/>
              <w:numPr>
                <w:ilvl w:val="0"/>
                <w:numId w:val="35"/>
              </w:numPr>
              <w:ind w:left="464"/>
              <w:rPr>
                <w:rFonts w:ascii="Work Sans" w:eastAsia="Questrial" w:hAnsi="Work Sans" w:cs="Questrial"/>
                <w:sz w:val="20"/>
                <w:szCs w:val="20"/>
              </w:rPr>
            </w:pPr>
            <w:r>
              <w:rPr>
                <w:rFonts w:ascii="Work Sans" w:eastAsia="Questrial" w:hAnsi="Work Sans" w:cs="Questrial"/>
                <w:sz w:val="20"/>
                <w:szCs w:val="20"/>
              </w:rPr>
              <w:t>Looking back: Ch 3, 9 GPS p. 464</w:t>
            </w:r>
          </w:p>
          <w:p w14:paraId="7561E310" w14:textId="78C84A29" w:rsidR="00465AC3" w:rsidRDefault="00465AC3" w:rsidP="00E755E4">
            <w:pPr>
              <w:pStyle w:val="ListParagraph"/>
              <w:numPr>
                <w:ilvl w:val="0"/>
                <w:numId w:val="35"/>
              </w:numPr>
              <w:ind w:left="464"/>
              <w:rPr>
                <w:rFonts w:ascii="Work Sans" w:eastAsia="Questrial" w:hAnsi="Work Sans" w:cs="Questrial"/>
                <w:sz w:val="20"/>
                <w:szCs w:val="20"/>
              </w:rPr>
            </w:pPr>
            <w:r>
              <w:rPr>
                <w:rFonts w:ascii="Work Sans" w:eastAsia="Questrial" w:hAnsi="Work Sans" w:cs="Questrial"/>
                <w:sz w:val="20"/>
                <w:szCs w:val="20"/>
              </w:rPr>
              <w:t>Looking forward: Ch 14 Training programs p. 470</w:t>
            </w:r>
          </w:p>
          <w:p w14:paraId="1DAD3449" w14:textId="6EE2EFC0" w:rsidR="00465AC3" w:rsidRPr="00465AC3" w:rsidRDefault="00465AC3" w:rsidP="00465AC3">
            <w:pPr>
              <w:rPr>
                <w:rFonts w:ascii="Work Sans" w:eastAsia="Questrial" w:hAnsi="Work Sans" w:cs="Questrial"/>
                <w:b/>
                <w:bCs/>
                <w:sz w:val="20"/>
                <w:szCs w:val="20"/>
              </w:rPr>
            </w:pPr>
          </w:p>
        </w:tc>
        <w:tc>
          <w:tcPr>
            <w:tcW w:w="1378" w:type="pct"/>
          </w:tcPr>
          <w:p w14:paraId="0F4666E4" w14:textId="77777777" w:rsidR="009D1AC0" w:rsidRDefault="00062082" w:rsidP="00E755E4">
            <w:pPr>
              <w:pStyle w:val="ListParagraph"/>
              <w:numPr>
                <w:ilvl w:val="0"/>
                <w:numId w:val="34"/>
              </w:numPr>
              <w:ind w:left="463"/>
              <w:rPr>
                <w:rFonts w:ascii="Work Sans" w:eastAsia="Questrial" w:hAnsi="Work Sans" w:cs="Questrial"/>
                <w:color w:val="auto"/>
                <w:sz w:val="20"/>
                <w:szCs w:val="20"/>
              </w:rPr>
            </w:pPr>
            <w:r>
              <w:rPr>
                <w:rFonts w:ascii="Work Sans" w:eastAsia="Questrial" w:hAnsi="Work Sans" w:cs="Questrial"/>
                <w:color w:val="auto"/>
                <w:sz w:val="20"/>
                <w:szCs w:val="20"/>
              </w:rPr>
              <w:t>Video: In focus: Sample training diary unpacked</w:t>
            </w:r>
          </w:p>
          <w:p w14:paraId="18BB8573" w14:textId="203A2950" w:rsidR="00062082" w:rsidRPr="00062082" w:rsidRDefault="00062082" w:rsidP="00E755E4">
            <w:pPr>
              <w:pStyle w:val="ListParagraph"/>
              <w:numPr>
                <w:ilvl w:val="0"/>
                <w:numId w:val="34"/>
              </w:numPr>
              <w:ind w:left="463"/>
              <w:rPr>
                <w:rFonts w:ascii="Work Sans" w:eastAsia="Questrial" w:hAnsi="Work Sans" w:cs="Questrial"/>
                <w:color w:val="auto"/>
                <w:sz w:val="20"/>
                <w:szCs w:val="20"/>
              </w:rPr>
            </w:pPr>
            <w:r>
              <w:rPr>
                <w:rFonts w:ascii="Work Sans" w:eastAsia="Questrial" w:hAnsi="Work Sans" w:cs="Questrial"/>
                <w:color w:val="auto"/>
                <w:sz w:val="20"/>
                <w:szCs w:val="20"/>
              </w:rPr>
              <w:t>Template: Training dairy</w:t>
            </w:r>
          </w:p>
        </w:tc>
      </w:tr>
      <w:tr w:rsidR="009D1AC0" w:rsidRPr="001E5F0B" w14:paraId="12A7D4B9" w14:textId="77777777" w:rsidTr="00833B6D">
        <w:trPr>
          <w:trHeight w:val="709"/>
        </w:trPr>
        <w:tc>
          <w:tcPr>
            <w:tcW w:w="1655" w:type="pct"/>
          </w:tcPr>
          <w:p w14:paraId="016086CF" w14:textId="77777777" w:rsidR="009D1AC0" w:rsidRPr="001E5F0B" w:rsidRDefault="009D1AC0" w:rsidP="009D1AC0">
            <w:pPr>
              <w:spacing w:line="240" w:lineRule="auto"/>
              <w:rPr>
                <w:rFonts w:ascii="Work Sans" w:hAnsi="Work Sans"/>
              </w:rPr>
            </w:pPr>
            <w:r w:rsidRPr="001E5F0B">
              <w:rPr>
                <w:rFonts w:ascii="Work Sans" w:eastAsia="Questrial" w:hAnsi="Work Sans" w:cs="Questrial"/>
                <w:b/>
              </w:rPr>
              <w:t xml:space="preserve">WEEK </w:t>
            </w:r>
            <w:r>
              <w:rPr>
                <w:rFonts w:ascii="Work Sans" w:eastAsia="Questrial" w:hAnsi="Work Sans" w:cs="Questrial"/>
                <w:b/>
              </w:rPr>
              <w:t>9</w:t>
            </w:r>
          </w:p>
          <w:p w14:paraId="6F2074C2" w14:textId="77777777" w:rsidR="009D1AC0" w:rsidRPr="0073626C" w:rsidRDefault="009D1AC0" w:rsidP="007D5954">
            <w:pPr>
              <w:pStyle w:val="VCAAbullet0"/>
            </w:pPr>
            <w:r w:rsidRPr="004F3218">
              <w:rPr>
                <w:b/>
                <w:bCs/>
                <w:sz w:val="24"/>
                <w:szCs w:val="24"/>
              </w:rPr>
              <w:t>KK</w:t>
            </w:r>
            <w:r w:rsidRPr="001E5F0B">
              <w:rPr>
                <w:sz w:val="24"/>
                <w:szCs w:val="24"/>
              </w:rPr>
              <w:tab/>
            </w:r>
            <w:r w:rsidRPr="00F27CFC">
              <w:t xml:space="preserve">training program principles, including frequency, intensity, time/duration, </w:t>
            </w:r>
            <w:r w:rsidRPr="00F27CFC">
              <w:lastRenderedPageBreak/>
              <w:t>type, progression, specificity, individuality, diminishing returns, variety, maintenance, tapering, overtraining and detraining</w:t>
            </w:r>
          </w:p>
          <w:p w14:paraId="4B2C3435" w14:textId="77777777" w:rsidR="009D1AC0" w:rsidRPr="005F4667" w:rsidRDefault="009D1AC0" w:rsidP="009D1AC0">
            <w:pPr>
              <w:pStyle w:val="VCAAbody"/>
              <w:spacing w:before="60" w:after="0" w:line="240" w:lineRule="auto"/>
              <w:ind w:left="432" w:hanging="432"/>
              <w:rPr>
                <w:rFonts w:ascii="Work Sans" w:hAnsi="Work Sans"/>
                <w:kern w:val="22"/>
                <w:lang w:val="en-GB" w:eastAsia="ja-JP"/>
              </w:rPr>
            </w:pPr>
          </w:p>
          <w:p w14:paraId="79DBB2B0" w14:textId="60292C8A" w:rsidR="009D1AC0" w:rsidRPr="0073626C" w:rsidRDefault="009D1AC0" w:rsidP="007D5954">
            <w:pPr>
              <w:pStyle w:val="VCAAbullet0"/>
            </w:pPr>
            <w:r w:rsidRPr="004F3218">
              <w:rPr>
                <w:b/>
                <w:bCs/>
                <w:sz w:val="24"/>
                <w:szCs w:val="24"/>
              </w:rPr>
              <w:t>KS</w:t>
            </w:r>
            <w:r w:rsidRPr="004F3218">
              <w:rPr>
                <w:sz w:val="24"/>
                <w:szCs w:val="24"/>
              </w:rPr>
              <w:t xml:space="preserve"> </w:t>
            </w:r>
            <w:r w:rsidR="004F3218">
              <w:t xml:space="preserve"> </w:t>
            </w:r>
            <w:r w:rsidRPr="00105071">
              <w:t>design a training program that demonstrates the correct application of training principles and methods to enhance and/or maintain fitness components</w:t>
            </w:r>
          </w:p>
          <w:p w14:paraId="7C62F72E" w14:textId="77777777" w:rsidR="009D1AC0" w:rsidRPr="001E5F0B" w:rsidRDefault="009D1AC0" w:rsidP="009D1AC0">
            <w:pPr>
              <w:spacing w:line="240" w:lineRule="auto"/>
              <w:rPr>
                <w:rFonts w:ascii="Work Sans" w:eastAsia="Questrial" w:hAnsi="Work Sans" w:cs="Questrial"/>
                <w:b/>
              </w:rPr>
            </w:pPr>
          </w:p>
        </w:tc>
        <w:tc>
          <w:tcPr>
            <w:tcW w:w="844" w:type="pct"/>
          </w:tcPr>
          <w:p w14:paraId="7AFCE8A1" w14:textId="77777777" w:rsidR="004F3218" w:rsidRDefault="009D1AC0" w:rsidP="009D1AC0">
            <w:pPr>
              <w:spacing w:line="240" w:lineRule="auto"/>
              <w:rPr>
                <w:rFonts w:ascii="Work Sans" w:hAnsi="Work Sans"/>
                <w:b/>
              </w:rPr>
            </w:pPr>
            <w:r>
              <w:rPr>
                <w:rFonts w:ascii="Work Sans" w:eastAsia="Questrial" w:hAnsi="Work Sans" w:cs="Questrial"/>
                <w:b/>
              </w:rPr>
              <w:lastRenderedPageBreak/>
              <w:t>Ch 12</w:t>
            </w:r>
            <w:r w:rsidRPr="00C77451">
              <w:rPr>
                <w:rFonts w:ascii="Work Sans" w:eastAsia="Questrial" w:hAnsi="Work Sans" w:cs="Questrial"/>
                <w:b/>
              </w:rPr>
              <w:t xml:space="preserve">: </w:t>
            </w:r>
            <w:r w:rsidR="004F3218">
              <w:rPr>
                <w:rFonts w:ascii="Work Sans" w:hAnsi="Work Sans"/>
                <w:b/>
              </w:rPr>
              <w:t>T</w:t>
            </w:r>
            <w:r w:rsidR="004F3218" w:rsidRPr="00C77451">
              <w:rPr>
                <w:rFonts w:ascii="Work Sans" w:hAnsi="Work Sans"/>
                <w:b/>
              </w:rPr>
              <w:t>raining program principles</w:t>
            </w:r>
            <w:r>
              <w:rPr>
                <w:rFonts w:ascii="Work Sans" w:hAnsi="Work Sans"/>
                <w:b/>
              </w:rPr>
              <w:t xml:space="preserve"> </w:t>
            </w:r>
          </w:p>
          <w:p w14:paraId="591EACFB" w14:textId="77777777" w:rsidR="004F3218" w:rsidRDefault="004F3218" w:rsidP="009D1AC0">
            <w:pPr>
              <w:spacing w:line="240" w:lineRule="auto"/>
              <w:rPr>
                <w:rFonts w:ascii="Work Sans" w:hAnsi="Work Sans"/>
                <w:b/>
              </w:rPr>
            </w:pPr>
          </w:p>
          <w:p w14:paraId="7BB1999E" w14:textId="3643E4A6" w:rsidR="009D1AC0" w:rsidRDefault="004F3218" w:rsidP="009D1AC0">
            <w:pPr>
              <w:spacing w:line="240" w:lineRule="auto"/>
              <w:rPr>
                <w:rFonts w:ascii="Work Sans" w:hAnsi="Work Sans"/>
                <w:sz w:val="20"/>
                <w:szCs w:val="20"/>
              </w:rPr>
            </w:pPr>
            <w:r w:rsidRPr="00B7303F">
              <w:rPr>
                <w:rFonts w:ascii="Work Sans" w:hAnsi="Work Sans"/>
                <w:b/>
                <w:sz w:val="20"/>
                <w:szCs w:val="20"/>
              </w:rPr>
              <w:t>12.1</w:t>
            </w:r>
            <w:r w:rsidR="009D1AC0" w:rsidRPr="00B7303F">
              <w:rPr>
                <w:rFonts w:ascii="Work Sans" w:hAnsi="Work Sans"/>
                <w:b/>
                <w:sz w:val="20"/>
                <w:szCs w:val="20"/>
              </w:rPr>
              <w:t>:</w:t>
            </w:r>
            <w:r w:rsidRPr="00B7303F">
              <w:rPr>
                <w:rFonts w:ascii="Work Sans" w:hAnsi="Work Sans"/>
                <w:sz w:val="20"/>
                <w:szCs w:val="20"/>
              </w:rPr>
              <w:t xml:space="preserve"> </w:t>
            </w:r>
            <w:r>
              <w:rPr>
                <w:rFonts w:ascii="Work Sans" w:hAnsi="Work Sans"/>
                <w:sz w:val="20"/>
                <w:szCs w:val="20"/>
              </w:rPr>
              <w:t>P</w:t>
            </w:r>
            <w:r w:rsidRPr="00B7303F">
              <w:rPr>
                <w:rFonts w:ascii="Work Sans" w:hAnsi="Work Sans"/>
                <w:sz w:val="20"/>
                <w:szCs w:val="20"/>
              </w:rPr>
              <w:t>ersonalised principles</w:t>
            </w:r>
            <w:r w:rsidR="00DF64E3">
              <w:rPr>
                <w:rFonts w:ascii="Work Sans" w:hAnsi="Work Sans"/>
                <w:sz w:val="20"/>
                <w:szCs w:val="20"/>
              </w:rPr>
              <w:t xml:space="preserve"> (p. 478-487)</w:t>
            </w:r>
          </w:p>
          <w:p w14:paraId="5B9A4511" w14:textId="77777777" w:rsidR="004F3218" w:rsidRDefault="004F3218" w:rsidP="009D1AC0">
            <w:pPr>
              <w:spacing w:line="240" w:lineRule="auto"/>
              <w:rPr>
                <w:rFonts w:ascii="Work Sans" w:hAnsi="Work Sans"/>
                <w:b/>
              </w:rPr>
            </w:pPr>
          </w:p>
          <w:p w14:paraId="675F309E" w14:textId="0920D482" w:rsidR="009D1AC0" w:rsidRDefault="009D1AC0" w:rsidP="009D1AC0">
            <w:pPr>
              <w:spacing w:line="240" w:lineRule="auto"/>
              <w:rPr>
                <w:rFonts w:ascii="Work Sans" w:hAnsi="Work Sans"/>
                <w:sz w:val="20"/>
                <w:szCs w:val="20"/>
              </w:rPr>
            </w:pPr>
            <w:r w:rsidRPr="00B02FB4">
              <w:rPr>
                <w:rFonts w:ascii="Work Sans" w:hAnsi="Work Sans"/>
                <w:b/>
                <w:sz w:val="20"/>
                <w:szCs w:val="20"/>
              </w:rPr>
              <w:t xml:space="preserve">12.2: </w:t>
            </w:r>
            <w:r w:rsidR="004F3218">
              <w:rPr>
                <w:rFonts w:ascii="Work Sans" w:hAnsi="Work Sans"/>
                <w:sz w:val="20"/>
                <w:szCs w:val="20"/>
              </w:rPr>
              <w:t>S</w:t>
            </w:r>
            <w:r w:rsidR="004F3218" w:rsidRPr="00B02FB4">
              <w:rPr>
                <w:rFonts w:ascii="Work Sans" w:hAnsi="Work Sans"/>
                <w:sz w:val="20"/>
                <w:szCs w:val="20"/>
              </w:rPr>
              <w:t>cheduling principles</w:t>
            </w:r>
            <w:r w:rsidR="00DF64E3">
              <w:rPr>
                <w:rFonts w:ascii="Work Sans" w:hAnsi="Work Sans"/>
                <w:sz w:val="20"/>
                <w:szCs w:val="20"/>
              </w:rPr>
              <w:t xml:space="preserve"> (p. 487-490)</w:t>
            </w:r>
          </w:p>
          <w:p w14:paraId="49D8FEBB" w14:textId="77777777" w:rsidR="009D1AC0" w:rsidRPr="008469FB" w:rsidRDefault="009D1AC0" w:rsidP="009D1AC0">
            <w:pPr>
              <w:spacing w:line="240" w:lineRule="auto"/>
              <w:rPr>
                <w:rFonts w:ascii="Work Sans" w:eastAsia="Questrial" w:hAnsi="Work Sans" w:cs="Questrial"/>
                <w:b/>
                <w:sz w:val="20"/>
                <w:szCs w:val="20"/>
              </w:rPr>
            </w:pPr>
          </w:p>
        </w:tc>
        <w:tc>
          <w:tcPr>
            <w:tcW w:w="1123" w:type="pct"/>
          </w:tcPr>
          <w:p w14:paraId="42DCD6C9" w14:textId="2F3D4CDA" w:rsidR="00DF64E3" w:rsidRPr="00DF64E3" w:rsidRDefault="004F3218" w:rsidP="00E755E4">
            <w:pPr>
              <w:pStyle w:val="ListParagraph"/>
              <w:numPr>
                <w:ilvl w:val="0"/>
                <w:numId w:val="36"/>
              </w:numPr>
              <w:ind w:left="464"/>
              <w:rPr>
                <w:rFonts w:ascii="Work Sans" w:eastAsia="Questrial" w:hAnsi="Work Sans" w:cs="Questrial"/>
                <w:sz w:val="20"/>
                <w:szCs w:val="20"/>
              </w:rPr>
            </w:pPr>
            <w:r>
              <w:rPr>
                <w:rFonts w:ascii="Work Sans" w:eastAsia="Questrial" w:hAnsi="Work Sans" w:cs="Questrial"/>
                <w:sz w:val="20"/>
                <w:szCs w:val="20"/>
              </w:rPr>
              <w:lastRenderedPageBreak/>
              <w:t>Looking</w:t>
            </w:r>
            <w:r w:rsidR="00DF64E3">
              <w:rPr>
                <w:rFonts w:ascii="Work Sans" w:eastAsia="Questrial" w:hAnsi="Work Sans" w:cs="Questrial"/>
                <w:sz w:val="20"/>
                <w:szCs w:val="20"/>
              </w:rPr>
              <w:t xml:space="preserve"> back: Ch 9 GPS watches p. 483</w:t>
            </w:r>
          </w:p>
          <w:p w14:paraId="222D6733" w14:textId="0A0476E5" w:rsidR="00DF64E3" w:rsidRDefault="00DF64E3" w:rsidP="00E755E4">
            <w:pPr>
              <w:pStyle w:val="ListParagraph"/>
              <w:numPr>
                <w:ilvl w:val="0"/>
                <w:numId w:val="36"/>
              </w:numPr>
              <w:ind w:left="464"/>
              <w:rPr>
                <w:rFonts w:ascii="Work Sans" w:eastAsia="Questrial" w:hAnsi="Work Sans" w:cs="Questrial"/>
                <w:sz w:val="20"/>
                <w:szCs w:val="20"/>
              </w:rPr>
            </w:pPr>
            <w:r>
              <w:rPr>
                <w:rFonts w:ascii="Work Sans" w:eastAsia="Questrial" w:hAnsi="Work Sans" w:cs="Questrial"/>
                <w:sz w:val="20"/>
                <w:szCs w:val="20"/>
              </w:rPr>
              <w:t xml:space="preserve">Looking forward: Ch 13 Measuring intensity via </w:t>
            </w:r>
            <w:r>
              <w:rPr>
                <w:rFonts w:ascii="Work Sans" w:eastAsia="Questrial" w:hAnsi="Work Sans" w:cs="Questrial"/>
                <w:sz w:val="20"/>
                <w:szCs w:val="20"/>
              </w:rPr>
              <w:lastRenderedPageBreak/>
              <w:t>percentage of 1RM p. 483</w:t>
            </w:r>
          </w:p>
          <w:p w14:paraId="6131C71F" w14:textId="375FB3D3" w:rsidR="009D1AC0" w:rsidRPr="001C0E31" w:rsidRDefault="009D1AC0" w:rsidP="004F3218">
            <w:pPr>
              <w:pStyle w:val="ListParagraph"/>
              <w:ind w:left="0"/>
              <w:rPr>
                <w:rFonts w:ascii="Work Sans" w:eastAsia="Questrial" w:hAnsi="Work Sans" w:cs="Questrial"/>
                <w:b/>
                <w:bCs/>
                <w:sz w:val="20"/>
                <w:szCs w:val="20"/>
              </w:rPr>
            </w:pPr>
          </w:p>
        </w:tc>
        <w:tc>
          <w:tcPr>
            <w:tcW w:w="1378" w:type="pct"/>
          </w:tcPr>
          <w:p w14:paraId="4DB0CCA6" w14:textId="77777777" w:rsidR="009D1AC0" w:rsidRPr="004F3218" w:rsidRDefault="009D1AC0" w:rsidP="00DF64E3">
            <w:pPr>
              <w:pStyle w:val="ListParagraph"/>
              <w:ind w:left="463"/>
              <w:rPr>
                <w:rFonts w:ascii="Work Sans" w:eastAsia="Questrial" w:hAnsi="Work Sans" w:cs="Questrial"/>
                <w:sz w:val="20"/>
                <w:szCs w:val="20"/>
              </w:rPr>
            </w:pPr>
          </w:p>
        </w:tc>
      </w:tr>
      <w:tr w:rsidR="009D1AC0" w:rsidRPr="001E5F0B" w14:paraId="76E3BEEC" w14:textId="77777777" w:rsidTr="00833B6D">
        <w:trPr>
          <w:trHeight w:val="709"/>
        </w:trPr>
        <w:tc>
          <w:tcPr>
            <w:tcW w:w="1655" w:type="pct"/>
          </w:tcPr>
          <w:p w14:paraId="4B987D92" w14:textId="77777777" w:rsidR="009D1AC0" w:rsidRPr="001E5F0B" w:rsidRDefault="009D1AC0" w:rsidP="009D1AC0">
            <w:pPr>
              <w:spacing w:line="240" w:lineRule="auto"/>
              <w:rPr>
                <w:rFonts w:ascii="Work Sans" w:hAnsi="Work Sans"/>
              </w:rPr>
            </w:pPr>
            <w:r w:rsidRPr="001E5F0B">
              <w:rPr>
                <w:rFonts w:ascii="Work Sans" w:eastAsia="Questrial" w:hAnsi="Work Sans" w:cs="Questrial"/>
                <w:b/>
              </w:rPr>
              <w:t xml:space="preserve">WEEK </w:t>
            </w:r>
            <w:r>
              <w:rPr>
                <w:rFonts w:ascii="Work Sans" w:eastAsia="Questrial" w:hAnsi="Work Sans" w:cs="Questrial"/>
                <w:b/>
              </w:rPr>
              <w:t>10</w:t>
            </w:r>
          </w:p>
          <w:p w14:paraId="34162501" w14:textId="77777777" w:rsidR="009D1AC0" w:rsidRPr="001E5F0B" w:rsidRDefault="009D1AC0" w:rsidP="009D1AC0">
            <w:pPr>
              <w:spacing w:line="240" w:lineRule="auto"/>
              <w:rPr>
                <w:rFonts w:ascii="Work Sans" w:eastAsia="Questrial" w:hAnsi="Work Sans" w:cs="Questrial"/>
                <w:b/>
              </w:rPr>
            </w:pPr>
          </w:p>
        </w:tc>
        <w:tc>
          <w:tcPr>
            <w:tcW w:w="844" w:type="pct"/>
          </w:tcPr>
          <w:p w14:paraId="50965E78" w14:textId="49664701" w:rsidR="009D1AC0" w:rsidRPr="001E5F0B" w:rsidRDefault="009D1AC0" w:rsidP="009D1AC0">
            <w:pPr>
              <w:spacing w:line="240" w:lineRule="auto"/>
              <w:rPr>
                <w:rFonts w:ascii="Work Sans" w:eastAsia="Questrial" w:hAnsi="Work Sans" w:cs="Questrial"/>
                <w:b/>
              </w:rPr>
            </w:pPr>
            <w:r w:rsidRPr="008469FB">
              <w:rPr>
                <w:rFonts w:ascii="Work Sans" w:hAnsi="Work Sans"/>
                <w:b/>
                <w:bCs/>
                <w:sz w:val="20"/>
                <w:szCs w:val="20"/>
              </w:rPr>
              <w:t>12.3</w:t>
            </w:r>
            <w:r w:rsidRPr="00936BAE">
              <w:rPr>
                <w:rFonts w:ascii="Work Sans" w:hAnsi="Work Sans"/>
                <w:b/>
                <w:bCs/>
                <w:sz w:val="20"/>
                <w:szCs w:val="20"/>
              </w:rPr>
              <w:t>:</w:t>
            </w:r>
            <w:r w:rsidRPr="008469FB">
              <w:rPr>
                <w:rFonts w:ascii="Work Sans" w:hAnsi="Work Sans"/>
                <w:sz w:val="20"/>
                <w:szCs w:val="20"/>
              </w:rPr>
              <w:t xml:space="preserve"> </w:t>
            </w:r>
            <w:r w:rsidR="00936BAE">
              <w:rPr>
                <w:rFonts w:ascii="Work Sans" w:hAnsi="Work Sans"/>
                <w:sz w:val="20"/>
                <w:szCs w:val="20"/>
              </w:rPr>
              <w:t>I</w:t>
            </w:r>
            <w:r w:rsidR="00936BAE" w:rsidRPr="008469FB">
              <w:rPr>
                <w:rFonts w:ascii="Work Sans" w:hAnsi="Work Sans"/>
                <w:sz w:val="20"/>
                <w:szCs w:val="20"/>
              </w:rPr>
              <w:t>mprovement principles</w:t>
            </w:r>
            <w:r w:rsidR="00936BAE">
              <w:rPr>
                <w:rFonts w:ascii="Work Sans" w:hAnsi="Work Sans"/>
                <w:sz w:val="20"/>
                <w:szCs w:val="20"/>
              </w:rPr>
              <w:t xml:space="preserve"> (p. 490-495)</w:t>
            </w:r>
          </w:p>
        </w:tc>
        <w:tc>
          <w:tcPr>
            <w:tcW w:w="1123" w:type="pct"/>
          </w:tcPr>
          <w:p w14:paraId="33B309E5" w14:textId="73BED970" w:rsidR="009D1AC0" w:rsidRPr="002773E0" w:rsidRDefault="009D1AC0" w:rsidP="00936BAE">
            <w:pPr>
              <w:pStyle w:val="ListParagraph"/>
              <w:ind w:left="464"/>
              <w:rPr>
                <w:rFonts w:ascii="Work Sans" w:eastAsia="Questrial" w:hAnsi="Work Sans" w:cs="Questrial"/>
                <w:sz w:val="20"/>
                <w:szCs w:val="20"/>
              </w:rPr>
            </w:pPr>
          </w:p>
        </w:tc>
        <w:tc>
          <w:tcPr>
            <w:tcW w:w="1378" w:type="pct"/>
          </w:tcPr>
          <w:p w14:paraId="768F6A08" w14:textId="77777777" w:rsidR="009D1AC0" w:rsidRPr="00936BAE" w:rsidRDefault="009D1AC0" w:rsidP="00936BAE">
            <w:pPr>
              <w:pStyle w:val="ListParagraph"/>
              <w:ind w:left="463"/>
              <w:rPr>
                <w:rFonts w:ascii="Work Sans" w:eastAsia="Questrial" w:hAnsi="Work Sans" w:cs="Questrial"/>
                <w:color w:val="auto"/>
                <w:sz w:val="20"/>
                <w:szCs w:val="20"/>
              </w:rPr>
            </w:pPr>
          </w:p>
        </w:tc>
      </w:tr>
      <w:tr w:rsidR="009D1AC0" w:rsidRPr="001E5F0B" w14:paraId="0C253CD4" w14:textId="77777777" w:rsidTr="00833B6D">
        <w:trPr>
          <w:trHeight w:val="709"/>
        </w:trPr>
        <w:tc>
          <w:tcPr>
            <w:tcW w:w="1655" w:type="pct"/>
          </w:tcPr>
          <w:p w14:paraId="1A20540E" w14:textId="77777777" w:rsidR="009D1AC0" w:rsidRPr="001E5F0B" w:rsidRDefault="009D1AC0" w:rsidP="009D1AC0">
            <w:pPr>
              <w:spacing w:line="240" w:lineRule="auto"/>
              <w:rPr>
                <w:rFonts w:ascii="Work Sans" w:hAnsi="Work Sans"/>
              </w:rPr>
            </w:pPr>
            <w:r w:rsidRPr="001E5F0B">
              <w:rPr>
                <w:rFonts w:ascii="Work Sans" w:eastAsia="Questrial" w:hAnsi="Work Sans" w:cs="Questrial"/>
                <w:b/>
              </w:rPr>
              <w:t xml:space="preserve">WEEK </w:t>
            </w:r>
            <w:r>
              <w:rPr>
                <w:rFonts w:ascii="Work Sans" w:eastAsia="Questrial" w:hAnsi="Work Sans" w:cs="Questrial"/>
                <w:b/>
              </w:rPr>
              <w:t>11</w:t>
            </w:r>
          </w:p>
          <w:p w14:paraId="65455B59" w14:textId="77777777" w:rsidR="009D1AC0" w:rsidRPr="0073626C" w:rsidRDefault="009D1AC0" w:rsidP="007D5954">
            <w:pPr>
              <w:pStyle w:val="VCAAbullet0"/>
            </w:pPr>
            <w:r w:rsidRPr="00944FAB">
              <w:rPr>
                <w:b/>
                <w:bCs/>
                <w:sz w:val="24"/>
                <w:szCs w:val="24"/>
              </w:rPr>
              <w:t>KK</w:t>
            </w:r>
            <w:r w:rsidRPr="001E5F0B">
              <w:rPr>
                <w:sz w:val="24"/>
                <w:szCs w:val="24"/>
              </w:rPr>
              <w:tab/>
            </w:r>
            <w:r w:rsidRPr="0065111E">
              <w:t>training methods, including continuous, interval (short, intermediate, long and HIIT), fartlek, circuit, weight/resistance, flexibility and plyometrics</w:t>
            </w:r>
            <w:r w:rsidRPr="0073626C">
              <w:t xml:space="preserve"> </w:t>
            </w:r>
          </w:p>
          <w:p w14:paraId="30CE635D" w14:textId="77777777" w:rsidR="009D1AC0" w:rsidRPr="005F4667" w:rsidRDefault="009D1AC0" w:rsidP="009D1AC0">
            <w:pPr>
              <w:pStyle w:val="VCAAbody"/>
              <w:spacing w:before="60" w:after="0" w:line="240" w:lineRule="auto"/>
              <w:ind w:left="432" w:hanging="432"/>
              <w:rPr>
                <w:rFonts w:ascii="Work Sans" w:hAnsi="Work Sans"/>
                <w:kern w:val="22"/>
                <w:lang w:val="en-GB" w:eastAsia="ja-JP"/>
              </w:rPr>
            </w:pPr>
          </w:p>
          <w:p w14:paraId="78C6AE30" w14:textId="43AA2015" w:rsidR="009D1AC0" w:rsidRPr="005D0130" w:rsidRDefault="009D1AC0" w:rsidP="007D5954">
            <w:pPr>
              <w:pStyle w:val="VCAAbullet0"/>
            </w:pPr>
            <w:r w:rsidRPr="00F864E7">
              <w:rPr>
                <w:b/>
                <w:bCs/>
                <w:sz w:val="24"/>
                <w:szCs w:val="24"/>
              </w:rPr>
              <w:t xml:space="preserve">KS </w:t>
            </w:r>
            <w:r w:rsidR="00F864E7" w:rsidRPr="00F864E7">
              <w:rPr>
                <w:b/>
                <w:bCs/>
                <w:sz w:val="24"/>
                <w:szCs w:val="24"/>
              </w:rPr>
              <w:t xml:space="preserve"> </w:t>
            </w:r>
            <w:r w:rsidRPr="005D0130">
              <w:t>design a training program that demonstrates the correct application of training principles and methods to enhance and/or maintain fitness components</w:t>
            </w:r>
          </w:p>
          <w:p w14:paraId="79156B9C" w14:textId="77777777" w:rsidR="009D1AC0" w:rsidRPr="001E5F0B" w:rsidRDefault="009D1AC0" w:rsidP="009D1AC0">
            <w:pPr>
              <w:spacing w:line="240" w:lineRule="auto"/>
              <w:rPr>
                <w:rFonts w:ascii="Work Sans" w:eastAsia="Questrial" w:hAnsi="Work Sans" w:cs="Questrial"/>
                <w:b/>
              </w:rPr>
            </w:pPr>
          </w:p>
        </w:tc>
        <w:tc>
          <w:tcPr>
            <w:tcW w:w="844" w:type="pct"/>
          </w:tcPr>
          <w:p w14:paraId="45CE2965" w14:textId="14DC9314" w:rsidR="009D1AC0" w:rsidRDefault="009D1AC0" w:rsidP="009D1AC0">
            <w:pPr>
              <w:spacing w:line="240" w:lineRule="auto"/>
              <w:rPr>
                <w:rFonts w:ascii="Work Sans" w:hAnsi="Work Sans"/>
                <w:b/>
                <w:bCs/>
              </w:rPr>
            </w:pPr>
            <w:r w:rsidRPr="00A60562">
              <w:rPr>
                <w:rFonts w:ascii="Work Sans" w:hAnsi="Work Sans"/>
                <w:b/>
                <w:bCs/>
              </w:rPr>
              <w:t xml:space="preserve">Ch 13: </w:t>
            </w:r>
            <w:r w:rsidR="00F864E7">
              <w:rPr>
                <w:rFonts w:ascii="Work Sans" w:hAnsi="Work Sans"/>
                <w:b/>
                <w:bCs/>
              </w:rPr>
              <w:t>T</w:t>
            </w:r>
            <w:r w:rsidR="00F864E7" w:rsidRPr="00A60562">
              <w:rPr>
                <w:rFonts w:ascii="Work Sans" w:hAnsi="Work Sans"/>
                <w:b/>
                <w:bCs/>
              </w:rPr>
              <w:t>raining methods</w:t>
            </w:r>
          </w:p>
          <w:p w14:paraId="2CCE2AE0" w14:textId="77777777" w:rsidR="00F864E7" w:rsidRPr="00A60562" w:rsidRDefault="00F864E7" w:rsidP="009D1AC0">
            <w:pPr>
              <w:spacing w:line="240" w:lineRule="auto"/>
              <w:rPr>
                <w:rFonts w:ascii="Work Sans" w:hAnsi="Work Sans"/>
                <w:b/>
                <w:bCs/>
              </w:rPr>
            </w:pPr>
          </w:p>
          <w:p w14:paraId="1116ECEC" w14:textId="1B3A5BC2" w:rsidR="009D1AC0" w:rsidRDefault="009D1AC0" w:rsidP="009D1AC0">
            <w:pPr>
              <w:spacing w:line="240" w:lineRule="auto"/>
              <w:rPr>
                <w:rFonts w:ascii="Work Sans" w:hAnsi="Work Sans"/>
                <w:sz w:val="20"/>
                <w:szCs w:val="20"/>
              </w:rPr>
            </w:pPr>
            <w:r w:rsidRPr="00A60562">
              <w:rPr>
                <w:rFonts w:ascii="Work Sans" w:hAnsi="Work Sans"/>
                <w:b/>
                <w:bCs/>
                <w:sz w:val="20"/>
                <w:szCs w:val="20"/>
              </w:rPr>
              <w:t>13.1</w:t>
            </w:r>
            <w:r w:rsidR="00F864E7">
              <w:rPr>
                <w:rFonts w:ascii="Work Sans" w:hAnsi="Work Sans"/>
                <w:b/>
                <w:bCs/>
                <w:sz w:val="20"/>
                <w:szCs w:val="20"/>
              </w:rPr>
              <w:t>:</w:t>
            </w:r>
            <w:r w:rsidRPr="00A60562">
              <w:rPr>
                <w:rFonts w:ascii="Work Sans" w:hAnsi="Work Sans"/>
                <w:b/>
                <w:bCs/>
                <w:sz w:val="20"/>
                <w:szCs w:val="20"/>
              </w:rPr>
              <w:t xml:space="preserve"> </w:t>
            </w:r>
            <w:r w:rsidR="00F864E7">
              <w:rPr>
                <w:rFonts w:ascii="Work Sans" w:hAnsi="Work Sans"/>
                <w:sz w:val="20"/>
                <w:szCs w:val="20"/>
              </w:rPr>
              <w:t>C</w:t>
            </w:r>
            <w:r w:rsidR="00F864E7" w:rsidRPr="00A60562">
              <w:rPr>
                <w:rFonts w:ascii="Work Sans" w:hAnsi="Work Sans"/>
                <w:sz w:val="20"/>
                <w:szCs w:val="20"/>
              </w:rPr>
              <w:t>ontinuous and fartlek training</w:t>
            </w:r>
            <w:r w:rsidR="00F864E7">
              <w:rPr>
                <w:rFonts w:ascii="Work Sans" w:hAnsi="Work Sans"/>
                <w:sz w:val="20"/>
                <w:szCs w:val="20"/>
              </w:rPr>
              <w:t xml:space="preserve"> (p. </w:t>
            </w:r>
            <w:r w:rsidR="004D1396">
              <w:rPr>
                <w:rFonts w:ascii="Work Sans" w:hAnsi="Work Sans"/>
                <w:sz w:val="20"/>
                <w:szCs w:val="20"/>
              </w:rPr>
              <w:t>504</w:t>
            </w:r>
            <w:r w:rsidR="00F864E7">
              <w:rPr>
                <w:rFonts w:ascii="Work Sans" w:hAnsi="Work Sans"/>
                <w:sz w:val="20"/>
                <w:szCs w:val="20"/>
              </w:rPr>
              <w:t>-</w:t>
            </w:r>
            <w:r w:rsidR="004D1396">
              <w:rPr>
                <w:rFonts w:ascii="Work Sans" w:hAnsi="Work Sans"/>
                <w:sz w:val="20"/>
                <w:szCs w:val="20"/>
              </w:rPr>
              <w:t>507</w:t>
            </w:r>
            <w:r w:rsidR="00F864E7">
              <w:rPr>
                <w:rFonts w:ascii="Work Sans" w:hAnsi="Work Sans"/>
                <w:sz w:val="20"/>
                <w:szCs w:val="20"/>
              </w:rPr>
              <w:t>)</w:t>
            </w:r>
          </w:p>
          <w:p w14:paraId="15F47CD4" w14:textId="77777777" w:rsidR="00F864E7" w:rsidRDefault="00F864E7" w:rsidP="009D1AC0">
            <w:pPr>
              <w:spacing w:line="240" w:lineRule="auto"/>
              <w:rPr>
                <w:rFonts w:ascii="Work Sans" w:hAnsi="Work Sans"/>
                <w:sz w:val="20"/>
                <w:szCs w:val="20"/>
              </w:rPr>
            </w:pPr>
          </w:p>
          <w:p w14:paraId="378BDC6C" w14:textId="25E960C4" w:rsidR="009D1AC0" w:rsidRPr="00847BCA" w:rsidRDefault="009D1AC0" w:rsidP="009D1AC0">
            <w:pPr>
              <w:spacing w:line="240" w:lineRule="auto"/>
              <w:rPr>
                <w:rFonts w:ascii="Work Sans" w:hAnsi="Work Sans"/>
                <w:b/>
                <w:bCs/>
                <w:sz w:val="20"/>
                <w:szCs w:val="20"/>
              </w:rPr>
            </w:pPr>
            <w:r w:rsidRPr="00847BCA">
              <w:rPr>
                <w:rFonts w:ascii="Work Sans" w:hAnsi="Work Sans"/>
                <w:b/>
                <w:bCs/>
                <w:sz w:val="20"/>
                <w:szCs w:val="20"/>
              </w:rPr>
              <w:t>13.2</w:t>
            </w:r>
            <w:r w:rsidR="00F864E7">
              <w:rPr>
                <w:rFonts w:ascii="Work Sans" w:hAnsi="Work Sans"/>
                <w:b/>
                <w:bCs/>
                <w:sz w:val="20"/>
                <w:szCs w:val="20"/>
              </w:rPr>
              <w:t>:</w:t>
            </w:r>
            <w:r w:rsidR="00F864E7" w:rsidRPr="00847BCA">
              <w:rPr>
                <w:rFonts w:ascii="Work Sans" w:hAnsi="Work Sans"/>
                <w:sz w:val="20"/>
                <w:szCs w:val="20"/>
              </w:rPr>
              <w:t xml:space="preserve"> </w:t>
            </w:r>
            <w:r w:rsidR="00F864E7">
              <w:rPr>
                <w:rFonts w:ascii="Work Sans" w:hAnsi="Work Sans"/>
                <w:sz w:val="20"/>
                <w:szCs w:val="20"/>
              </w:rPr>
              <w:t>I</w:t>
            </w:r>
            <w:r w:rsidR="00F864E7" w:rsidRPr="00847BCA">
              <w:rPr>
                <w:rFonts w:ascii="Work Sans" w:hAnsi="Work Sans"/>
                <w:sz w:val="20"/>
                <w:szCs w:val="20"/>
              </w:rPr>
              <w:t>nterval training</w:t>
            </w:r>
            <w:r w:rsidR="00F864E7">
              <w:rPr>
                <w:rFonts w:ascii="Work Sans" w:hAnsi="Work Sans"/>
                <w:sz w:val="20"/>
                <w:szCs w:val="20"/>
              </w:rPr>
              <w:t xml:space="preserve"> (p. </w:t>
            </w:r>
            <w:r w:rsidR="004D1396">
              <w:rPr>
                <w:rFonts w:ascii="Work Sans" w:hAnsi="Work Sans"/>
                <w:sz w:val="20"/>
                <w:szCs w:val="20"/>
              </w:rPr>
              <w:t>507</w:t>
            </w:r>
            <w:r w:rsidR="00F864E7">
              <w:rPr>
                <w:rFonts w:ascii="Work Sans" w:hAnsi="Work Sans"/>
                <w:sz w:val="20"/>
                <w:szCs w:val="20"/>
              </w:rPr>
              <w:t>-</w:t>
            </w:r>
            <w:r w:rsidR="004D1396">
              <w:rPr>
                <w:rFonts w:ascii="Work Sans" w:hAnsi="Work Sans"/>
                <w:sz w:val="20"/>
                <w:szCs w:val="20"/>
              </w:rPr>
              <w:t>517</w:t>
            </w:r>
            <w:r w:rsidR="00F864E7">
              <w:rPr>
                <w:rFonts w:ascii="Work Sans" w:hAnsi="Work Sans"/>
                <w:sz w:val="20"/>
                <w:szCs w:val="20"/>
              </w:rPr>
              <w:t>)</w:t>
            </w:r>
          </w:p>
        </w:tc>
        <w:tc>
          <w:tcPr>
            <w:tcW w:w="1123" w:type="pct"/>
          </w:tcPr>
          <w:p w14:paraId="0B93E80A" w14:textId="18C21B60" w:rsidR="009D1AC0" w:rsidRPr="002773E0" w:rsidRDefault="009D1AC0" w:rsidP="00E755E4">
            <w:pPr>
              <w:pStyle w:val="ListParagraph"/>
              <w:numPr>
                <w:ilvl w:val="0"/>
                <w:numId w:val="37"/>
              </w:numPr>
              <w:ind w:left="464"/>
              <w:rPr>
                <w:rFonts w:ascii="Work Sans" w:eastAsia="Questrial" w:hAnsi="Work Sans" w:cs="Questrial"/>
                <w:sz w:val="20"/>
                <w:szCs w:val="20"/>
              </w:rPr>
            </w:pPr>
            <w:r w:rsidRPr="002773E0">
              <w:rPr>
                <w:rFonts w:ascii="Work Sans" w:eastAsia="Questrial" w:hAnsi="Work Sans" w:cs="Questrial"/>
                <w:sz w:val="20"/>
                <w:szCs w:val="20"/>
              </w:rPr>
              <w:t>Prac</w:t>
            </w:r>
            <w:r w:rsidR="00F864E7">
              <w:rPr>
                <w:rFonts w:ascii="Work Sans" w:eastAsia="Questrial" w:hAnsi="Work Sans" w:cs="Questrial"/>
                <w:sz w:val="20"/>
                <w:szCs w:val="20"/>
              </w:rPr>
              <w:t xml:space="preserve">: </w:t>
            </w:r>
            <w:r w:rsidR="004D1396">
              <w:rPr>
                <w:rFonts w:ascii="Work Sans" w:eastAsia="Questrial" w:hAnsi="Work Sans" w:cs="Questrial"/>
                <w:sz w:val="20"/>
                <w:szCs w:val="20"/>
              </w:rPr>
              <w:t>Comparing continuous and fartlek training methods</w:t>
            </w:r>
            <w:r w:rsidR="00F864E7">
              <w:rPr>
                <w:rFonts w:ascii="Work Sans" w:eastAsia="Questrial" w:hAnsi="Work Sans" w:cs="Questrial"/>
                <w:sz w:val="20"/>
                <w:szCs w:val="20"/>
              </w:rPr>
              <w:t xml:space="preserve"> p. </w:t>
            </w:r>
            <w:r w:rsidR="004D1396">
              <w:rPr>
                <w:rFonts w:ascii="Work Sans" w:eastAsia="Questrial" w:hAnsi="Work Sans" w:cs="Questrial"/>
                <w:sz w:val="20"/>
                <w:szCs w:val="20"/>
              </w:rPr>
              <w:t>506</w:t>
            </w:r>
          </w:p>
          <w:p w14:paraId="44398214" w14:textId="166B9E82" w:rsidR="009D1AC0" w:rsidRDefault="009D1AC0" w:rsidP="00E755E4">
            <w:pPr>
              <w:pStyle w:val="ListParagraph"/>
              <w:numPr>
                <w:ilvl w:val="0"/>
                <w:numId w:val="37"/>
              </w:numPr>
              <w:ind w:left="464"/>
              <w:rPr>
                <w:rFonts w:ascii="Work Sans" w:eastAsia="Questrial" w:hAnsi="Work Sans" w:cs="Questrial"/>
                <w:sz w:val="20"/>
                <w:szCs w:val="20"/>
              </w:rPr>
            </w:pPr>
            <w:r w:rsidRPr="002773E0">
              <w:rPr>
                <w:rFonts w:ascii="Work Sans" w:eastAsia="Questrial" w:hAnsi="Work Sans" w:cs="Questrial"/>
                <w:sz w:val="20"/>
                <w:szCs w:val="20"/>
              </w:rPr>
              <w:t>Prac</w:t>
            </w:r>
            <w:r w:rsidR="00F864E7">
              <w:rPr>
                <w:rFonts w:ascii="Work Sans" w:eastAsia="Questrial" w:hAnsi="Work Sans" w:cs="Questrial"/>
                <w:sz w:val="20"/>
                <w:szCs w:val="20"/>
              </w:rPr>
              <w:t xml:space="preserve">: </w:t>
            </w:r>
            <w:r w:rsidR="004D1396">
              <w:rPr>
                <w:rFonts w:ascii="Work Sans" w:eastAsia="Questrial" w:hAnsi="Work Sans" w:cs="Questrial"/>
                <w:sz w:val="20"/>
                <w:szCs w:val="20"/>
              </w:rPr>
              <w:t>The effect of varying recovery periods on interval training</w:t>
            </w:r>
            <w:r w:rsidR="00F864E7">
              <w:rPr>
                <w:rFonts w:ascii="Work Sans" w:eastAsia="Questrial" w:hAnsi="Work Sans" w:cs="Questrial"/>
                <w:sz w:val="20"/>
                <w:szCs w:val="20"/>
              </w:rPr>
              <w:t xml:space="preserve"> p. </w:t>
            </w:r>
            <w:r w:rsidR="004D1396">
              <w:rPr>
                <w:rFonts w:ascii="Work Sans" w:eastAsia="Questrial" w:hAnsi="Work Sans" w:cs="Questrial"/>
                <w:sz w:val="20"/>
                <w:szCs w:val="20"/>
              </w:rPr>
              <w:t>516</w:t>
            </w:r>
          </w:p>
          <w:p w14:paraId="1BE3DB44" w14:textId="77777777" w:rsidR="00F864E7" w:rsidRDefault="00F864E7" w:rsidP="00F864E7">
            <w:pPr>
              <w:pStyle w:val="ListParagraph"/>
              <w:ind w:left="464"/>
              <w:rPr>
                <w:rFonts w:ascii="Work Sans" w:eastAsia="Questrial" w:hAnsi="Work Sans" w:cs="Questrial"/>
                <w:sz w:val="20"/>
                <w:szCs w:val="20"/>
              </w:rPr>
            </w:pPr>
          </w:p>
          <w:p w14:paraId="1B31A726" w14:textId="5246F5AD" w:rsidR="004D1396" w:rsidRPr="004D1396" w:rsidRDefault="00F864E7" w:rsidP="00E755E4">
            <w:pPr>
              <w:pStyle w:val="ListParagraph"/>
              <w:numPr>
                <w:ilvl w:val="0"/>
                <w:numId w:val="37"/>
              </w:numPr>
              <w:ind w:left="464"/>
              <w:rPr>
                <w:rFonts w:ascii="Work Sans" w:eastAsia="Questrial" w:hAnsi="Work Sans" w:cs="Questrial"/>
                <w:sz w:val="20"/>
                <w:szCs w:val="20"/>
              </w:rPr>
            </w:pPr>
            <w:r>
              <w:rPr>
                <w:rFonts w:ascii="Work Sans" w:eastAsia="Questrial" w:hAnsi="Work Sans" w:cs="Questrial"/>
                <w:sz w:val="20"/>
                <w:szCs w:val="20"/>
              </w:rPr>
              <w:t>Looking</w:t>
            </w:r>
            <w:r w:rsidR="004D1396">
              <w:rPr>
                <w:rFonts w:ascii="Work Sans" w:eastAsia="Questrial" w:hAnsi="Work Sans" w:cs="Questrial"/>
                <w:sz w:val="20"/>
                <w:szCs w:val="20"/>
              </w:rPr>
              <w:t xml:space="preserve"> back: Ch 12 Training principles p. 505</w:t>
            </w:r>
          </w:p>
          <w:p w14:paraId="4DF3C0A0" w14:textId="1BBEB3B3" w:rsidR="004D1396" w:rsidRDefault="004D1396" w:rsidP="00E755E4">
            <w:pPr>
              <w:pStyle w:val="ListParagraph"/>
              <w:numPr>
                <w:ilvl w:val="0"/>
                <w:numId w:val="37"/>
              </w:numPr>
              <w:ind w:left="464"/>
              <w:rPr>
                <w:rFonts w:ascii="Work Sans" w:eastAsia="Questrial" w:hAnsi="Work Sans" w:cs="Questrial"/>
                <w:sz w:val="20"/>
                <w:szCs w:val="20"/>
              </w:rPr>
            </w:pPr>
            <w:r>
              <w:rPr>
                <w:rFonts w:ascii="Work Sans" w:eastAsia="Questrial" w:hAnsi="Work Sans" w:cs="Questrial"/>
                <w:sz w:val="20"/>
                <w:szCs w:val="20"/>
              </w:rPr>
              <w:t>Looking forward: Ch 15 Chronic adaptations p. 505</w:t>
            </w:r>
          </w:p>
          <w:p w14:paraId="2039601D" w14:textId="7A5C28BF" w:rsidR="004D1396" w:rsidRDefault="004D1396" w:rsidP="00E755E4">
            <w:pPr>
              <w:pStyle w:val="ListParagraph"/>
              <w:numPr>
                <w:ilvl w:val="0"/>
                <w:numId w:val="37"/>
              </w:numPr>
              <w:ind w:left="464"/>
              <w:rPr>
                <w:rFonts w:ascii="Work Sans" w:eastAsia="Questrial" w:hAnsi="Work Sans" w:cs="Questrial"/>
                <w:sz w:val="20"/>
                <w:szCs w:val="20"/>
              </w:rPr>
            </w:pPr>
            <w:r>
              <w:rPr>
                <w:rFonts w:ascii="Work Sans" w:eastAsia="Questrial" w:hAnsi="Work Sans" w:cs="Questrial"/>
                <w:sz w:val="20"/>
                <w:szCs w:val="20"/>
              </w:rPr>
              <w:t>Looking back: Ch 9 Conducting an activity analysis p. 515</w:t>
            </w:r>
          </w:p>
          <w:p w14:paraId="6DBE119D" w14:textId="165ECFFB" w:rsidR="009D1AC0" w:rsidRPr="00F864E7" w:rsidRDefault="009D1AC0" w:rsidP="00F864E7">
            <w:pPr>
              <w:rPr>
                <w:rFonts w:ascii="Work Sans" w:eastAsia="Questrial" w:hAnsi="Work Sans" w:cs="Questrial"/>
                <w:b/>
                <w:bCs/>
                <w:sz w:val="20"/>
                <w:szCs w:val="20"/>
              </w:rPr>
            </w:pPr>
          </w:p>
        </w:tc>
        <w:tc>
          <w:tcPr>
            <w:tcW w:w="1378" w:type="pct"/>
          </w:tcPr>
          <w:p w14:paraId="2FB6A002" w14:textId="23FA7C47" w:rsidR="009D1AC0" w:rsidRPr="00F864E7" w:rsidRDefault="004D1396" w:rsidP="00E755E4">
            <w:pPr>
              <w:pStyle w:val="ListParagraph"/>
              <w:numPr>
                <w:ilvl w:val="0"/>
                <w:numId w:val="38"/>
              </w:numPr>
              <w:ind w:left="463"/>
              <w:rPr>
                <w:rFonts w:ascii="Work Sans" w:eastAsia="Questrial" w:hAnsi="Work Sans" w:cs="Questrial"/>
                <w:color w:val="auto"/>
                <w:sz w:val="20"/>
                <w:szCs w:val="20"/>
              </w:rPr>
            </w:pPr>
            <w:r>
              <w:rPr>
                <w:rFonts w:ascii="Work Sans" w:eastAsia="Questrial" w:hAnsi="Work Sans" w:cs="Questrial"/>
                <w:color w:val="auto"/>
                <w:sz w:val="20"/>
                <w:szCs w:val="20"/>
              </w:rPr>
              <w:lastRenderedPageBreak/>
              <w:t>Video: In focus: High Intensity Interval Training</w:t>
            </w:r>
          </w:p>
        </w:tc>
      </w:tr>
      <w:tr w:rsidR="009D1AC0" w:rsidRPr="001E5F0B" w14:paraId="408F1C1A" w14:textId="77777777" w:rsidTr="00833B6D">
        <w:trPr>
          <w:trHeight w:val="709"/>
        </w:trPr>
        <w:tc>
          <w:tcPr>
            <w:tcW w:w="1655" w:type="pct"/>
          </w:tcPr>
          <w:p w14:paraId="0B9B4B2A" w14:textId="77777777" w:rsidR="009D1AC0" w:rsidRPr="001E5F0B" w:rsidRDefault="009D1AC0" w:rsidP="009D1AC0">
            <w:pPr>
              <w:spacing w:line="240" w:lineRule="auto"/>
              <w:rPr>
                <w:rFonts w:ascii="Work Sans" w:hAnsi="Work Sans"/>
              </w:rPr>
            </w:pPr>
            <w:r w:rsidRPr="001E5F0B">
              <w:rPr>
                <w:rFonts w:ascii="Work Sans" w:eastAsia="Questrial" w:hAnsi="Work Sans" w:cs="Questrial"/>
                <w:b/>
              </w:rPr>
              <w:t xml:space="preserve">WEEK </w:t>
            </w:r>
            <w:r>
              <w:rPr>
                <w:rFonts w:ascii="Work Sans" w:eastAsia="Questrial" w:hAnsi="Work Sans" w:cs="Questrial"/>
                <w:b/>
              </w:rPr>
              <w:t>12</w:t>
            </w:r>
          </w:p>
          <w:p w14:paraId="5F9F3BEF" w14:textId="77777777" w:rsidR="009D1AC0" w:rsidRPr="001E5F0B" w:rsidRDefault="009D1AC0" w:rsidP="009D1AC0">
            <w:pPr>
              <w:spacing w:line="240" w:lineRule="auto"/>
              <w:rPr>
                <w:rFonts w:ascii="Work Sans" w:eastAsia="Questrial" w:hAnsi="Work Sans" w:cs="Questrial"/>
                <w:b/>
              </w:rPr>
            </w:pPr>
          </w:p>
        </w:tc>
        <w:tc>
          <w:tcPr>
            <w:tcW w:w="844" w:type="pct"/>
          </w:tcPr>
          <w:p w14:paraId="7ACB2A12" w14:textId="3B09BB9D" w:rsidR="009D1AC0" w:rsidRDefault="009D1AC0" w:rsidP="009D1AC0">
            <w:pPr>
              <w:spacing w:line="240" w:lineRule="auto"/>
              <w:rPr>
                <w:rFonts w:ascii="Work Sans" w:hAnsi="Work Sans"/>
                <w:sz w:val="20"/>
                <w:szCs w:val="20"/>
              </w:rPr>
            </w:pPr>
            <w:r w:rsidRPr="000429D8">
              <w:rPr>
                <w:rFonts w:ascii="Work Sans" w:hAnsi="Work Sans"/>
                <w:b/>
                <w:bCs/>
                <w:sz w:val="20"/>
                <w:szCs w:val="20"/>
              </w:rPr>
              <w:t>13.3</w:t>
            </w:r>
            <w:r w:rsidR="00383E3C">
              <w:rPr>
                <w:rFonts w:ascii="Work Sans" w:hAnsi="Work Sans"/>
                <w:b/>
                <w:bCs/>
                <w:sz w:val="20"/>
                <w:szCs w:val="20"/>
              </w:rPr>
              <w:t>:</w:t>
            </w:r>
            <w:r w:rsidRPr="000429D8">
              <w:rPr>
                <w:rFonts w:ascii="Work Sans" w:hAnsi="Work Sans"/>
                <w:b/>
                <w:bCs/>
                <w:sz w:val="20"/>
                <w:szCs w:val="20"/>
              </w:rPr>
              <w:t xml:space="preserve"> </w:t>
            </w:r>
            <w:r w:rsidR="00383E3C">
              <w:rPr>
                <w:rFonts w:ascii="Work Sans" w:hAnsi="Work Sans"/>
                <w:sz w:val="20"/>
                <w:szCs w:val="20"/>
              </w:rPr>
              <w:t>P</w:t>
            </w:r>
            <w:r w:rsidR="00383E3C" w:rsidRPr="000429D8">
              <w:rPr>
                <w:rFonts w:ascii="Work Sans" w:hAnsi="Work Sans"/>
                <w:sz w:val="20"/>
                <w:szCs w:val="20"/>
              </w:rPr>
              <w:t>lyometric training</w:t>
            </w:r>
            <w:r w:rsidR="00383E3C">
              <w:rPr>
                <w:rFonts w:ascii="Work Sans" w:hAnsi="Work Sans"/>
                <w:sz w:val="20"/>
                <w:szCs w:val="20"/>
              </w:rPr>
              <w:t xml:space="preserve"> (p. </w:t>
            </w:r>
            <w:r w:rsidR="002C2C07">
              <w:rPr>
                <w:rFonts w:ascii="Work Sans" w:hAnsi="Work Sans"/>
                <w:sz w:val="20"/>
                <w:szCs w:val="20"/>
              </w:rPr>
              <w:t>517</w:t>
            </w:r>
            <w:r w:rsidR="00383E3C">
              <w:rPr>
                <w:rFonts w:ascii="Work Sans" w:hAnsi="Work Sans"/>
                <w:sz w:val="20"/>
                <w:szCs w:val="20"/>
              </w:rPr>
              <w:t>-</w:t>
            </w:r>
            <w:r w:rsidR="002C2C07">
              <w:rPr>
                <w:rFonts w:ascii="Work Sans" w:hAnsi="Work Sans"/>
                <w:sz w:val="20"/>
                <w:szCs w:val="20"/>
              </w:rPr>
              <w:t>524</w:t>
            </w:r>
            <w:r w:rsidR="00383E3C">
              <w:rPr>
                <w:rFonts w:ascii="Work Sans" w:hAnsi="Work Sans"/>
                <w:sz w:val="20"/>
                <w:szCs w:val="20"/>
              </w:rPr>
              <w:t>)</w:t>
            </w:r>
          </w:p>
          <w:p w14:paraId="0FEE5E4C" w14:textId="77777777" w:rsidR="00383E3C" w:rsidRDefault="00383E3C" w:rsidP="009D1AC0">
            <w:pPr>
              <w:spacing w:line="240" w:lineRule="auto"/>
              <w:rPr>
                <w:rFonts w:ascii="Work Sans" w:hAnsi="Work Sans"/>
                <w:sz w:val="20"/>
                <w:szCs w:val="20"/>
              </w:rPr>
            </w:pPr>
          </w:p>
          <w:p w14:paraId="5F19E41B" w14:textId="49971E03" w:rsidR="009D1AC0" w:rsidRDefault="009D1AC0" w:rsidP="009D1AC0">
            <w:pPr>
              <w:spacing w:line="240" w:lineRule="auto"/>
              <w:rPr>
                <w:rFonts w:ascii="Work Sans" w:hAnsi="Work Sans"/>
                <w:sz w:val="20"/>
                <w:szCs w:val="20"/>
              </w:rPr>
            </w:pPr>
            <w:r w:rsidRPr="00113249">
              <w:rPr>
                <w:rFonts w:ascii="Work Sans" w:hAnsi="Work Sans"/>
                <w:b/>
                <w:bCs/>
                <w:sz w:val="20"/>
                <w:szCs w:val="20"/>
              </w:rPr>
              <w:t>13.4</w:t>
            </w:r>
            <w:r w:rsidR="00383E3C">
              <w:rPr>
                <w:rFonts w:ascii="Work Sans" w:hAnsi="Work Sans"/>
                <w:b/>
                <w:bCs/>
                <w:sz w:val="20"/>
                <w:szCs w:val="20"/>
              </w:rPr>
              <w:t>:</w:t>
            </w:r>
            <w:r w:rsidRPr="00113249">
              <w:rPr>
                <w:rFonts w:ascii="Work Sans" w:hAnsi="Work Sans"/>
                <w:b/>
                <w:bCs/>
                <w:sz w:val="20"/>
                <w:szCs w:val="20"/>
              </w:rPr>
              <w:t xml:space="preserve"> </w:t>
            </w:r>
            <w:r w:rsidR="00383E3C">
              <w:rPr>
                <w:rFonts w:ascii="Work Sans" w:hAnsi="Work Sans"/>
                <w:sz w:val="20"/>
                <w:szCs w:val="20"/>
              </w:rPr>
              <w:t>R</w:t>
            </w:r>
            <w:r w:rsidR="00383E3C" w:rsidRPr="00113249">
              <w:rPr>
                <w:rFonts w:ascii="Work Sans" w:hAnsi="Work Sans"/>
                <w:sz w:val="20"/>
                <w:szCs w:val="20"/>
              </w:rPr>
              <w:t>esistance training</w:t>
            </w:r>
            <w:r w:rsidR="00383E3C">
              <w:rPr>
                <w:rFonts w:ascii="Work Sans" w:hAnsi="Work Sans"/>
                <w:sz w:val="20"/>
                <w:szCs w:val="20"/>
              </w:rPr>
              <w:t xml:space="preserve"> (p. </w:t>
            </w:r>
            <w:r w:rsidR="002C2C07">
              <w:rPr>
                <w:rFonts w:ascii="Work Sans" w:hAnsi="Work Sans"/>
                <w:sz w:val="20"/>
                <w:szCs w:val="20"/>
              </w:rPr>
              <w:t>524</w:t>
            </w:r>
            <w:r w:rsidR="00383E3C">
              <w:rPr>
                <w:rFonts w:ascii="Work Sans" w:hAnsi="Work Sans"/>
                <w:sz w:val="20"/>
                <w:szCs w:val="20"/>
              </w:rPr>
              <w:t>-</w:t>
            </w:r>
            <w:r w:rsidR="002C2C07">
              <w:rPr>
                <w:rFonts w:ascii="Work Sans" w:hAnsi="Work Sans"/>
                <w:sz w:val="20"/>
                <w:szCs w:val="20"/>
              </w:rPr>
              <w:t>535</w:t>
            </w:r>
            <w:r w:rsidR="00383E3C">
              <w:rPr>
                <w:rFonts w:ascii="Work Sans" w:hAnsi="Work Sans"/>
                <w:sz w:val="20"/>
                <w:szCs w:val="20"/>
              </w:rPr>
              <w:t>)</w:t>
            </w:r>
          </w:p>
          <w:p w14:paraId="7F50CB7A" w14:textId="77777777" w:rsidR="009D1AC0" w:rsidRPr="008F4DAB" w:rsidRDefault="009D1AC0" w:rsidP="009D1AC0">
            <w:pPr>
              <w:spacing w:line="240" w:lineRule="auto"/>
              <w:rPr>
                <w:rFonts w:ascii="Work Sans" w:hAnsi="Work Sans"/>
                <w:b/>
                <w:bCs/>
                <w:sz w:val="20"/>
                <w:szCs w:val="20"/>
              </w:rPr>
            </w:pPr>
          </w:p>
        </w:tc>
        <w:tc>
          <w:tcPr>
            <w:tcW w:w="1123" w:type="pct"/>
          </w:tcPr>
          <w:p w14:paraId="3128D67F" w14:textId="3B935459" w:rsidR="002C2C07" w:rsidRPr="002C2C07" w:rsidRDefault="002C2C07" w:rsidP="00E755E4">
            <w:pPr>
              <w:pStyle w:val="ListParagraph"/>
              <w:numPr>
                <w:ilvl w:val="0"/>
                <w:numId w:val="39"/>
              </w:numPr>
              <w:ind w:left="464"/>
              <w:rPr>
                <w:rFonts w:ascii="Work Sans" w:eastAsia="Questrial" w:hAnsi="Work Sans" w:cs="Questrial"/>
                <w:sz w:val="20"/>
                <w:szCs w:val="20"/>
              </w:rPr>
            </w:pPr>
            <w:r>
              <w:rPr>
                <w:rFonts w:ascii="Work Sans" w:eastAsia="Questrial" w:hAnsi="Work Sans" w:cs="Questrial"/>
                <w:sz w:val="20"/>
                <w:szCs w:val="20"/>
              </w:rPr>
              <w:t>Looking back: Ch 10 Assessment of fitness p. 524</w:t>
            </w:r>
          </w:p>
          <w:p w14:paraId="2E31B6ED" w14:textId="6046E400" w:rsidR="002C2C07" w:rsidRDefault="002C2C07" w:rsidP="00E755E4">
            <w:pPr>
              <w:pStyle w:val="ListParagraph"/>
              <w:numPr>
                <w:ilvl w:val="0"/>
                <w:numId w:val="39"/>
              </w:numPr>
              <w:ind w:left="464"/>
              <w:rPr>
                <w:rFonts w:ascii="Work Sans" w:eastAsia="Questrial" w:hAnsi="Work Sans" w:cs="Questrial"/>
                <w:sz w:val="20"/>
                <w:szCs w:val="20"/>
              </w:rPr>
            </w:pPr>
            <w:r>
              <w:rPr>
                <w:rFonts w:ascii="Work Sans" w:eastAsia="Questrial" w:hAnsi="Work Sans" w:cs="Questrial"/>
                <w:sz w:val="20"/>
                <w:szCs w:val="20"/>
              </w:rPr>
              <w:t>Looking back: Ch 3 Kinetic chains p. 526</w:t>
            </w:r>
          </w:p>
          <w:p w14:paraId="599B0832" w14:textId="3F1E6EA7" w:rsidR="002C2C07" w:rsidRPr="002773E0" w:rsidRDefault="002C2C07" w:rsidP="002C2C07">
            <w:pPr>
              <w:pStyle w:val="ListParagraph"/>
              <w:ind w:left="464"/>
              <w:rPr>
                <w:rFonts w:ascii="Work Sans" w:eastAsia="Questrial" w:hAnsi="Work Sans" w:cs="Questrial"/>
                <w:sz w:val="20"/>
                <w:szCs w:val="20"/>
              </w:rPr>
            </w:pPr>
          </w:p>
        </w:tc>
        <w:tc>
          <w:tcPr>
            <w:tcW w:w="1378" w:type="pct"/>
          </w:tcPr>
          <w:p w14:paraId="2B965030" w14:textId="60734114" w:rsidR="009D1AC0" w:rsidRPr="00383E3C" w:rsidRDefault="002C2C07" w:rsidP="00E755E4">
            <w:pPr>
              <w:pStyle w:val="ListParagraph"/>
              <w:numPr>
                <w:ilvl w:val="0"/>
                <w:numId w:val="40"/>
              </w:numPr>
              <w:ind w:left="463"/>
              <w:rPr>
                <w:rFonts w:ascii="Work Sans" w:eastAsia="Questrial" w:hAnsi="Work Sans" w:cs="Questrial"/>
                <w:color w:val="auto"/>
                <w:sz w:val="20"/>
                <w:szCs w:val="20"/>
              </w:rPr>
            </w:pPr>
            <w:r>
              <w:rPr>
                <w:rFonts w:ascii="Work Sans" w:eastAsia="Questrial" w:hAnsi="Work Sans" w:cs="Questrial"/>
                <w:color w:val="auto"/>
                <w:sz w:val="20"/>
                <w:szCs w:val="20"/>
              </w:rPr>
              <w:t>Video: In focus: Resistance training</w:t>
            </w:r>
          </w:p>
        </w:tc>
      </w:tr>
      <w:tr w:rsidR="009D1AC0" w:rsidRPr="001E5F0B" w14:paraId="405ED81A" w14:textId="77777777" w:rsidTr="00833B6D">
        <w:trPr>
          <w:trHeight w:val="709"/>
        </w:trPr>
        <w:tc>
          <w:tcPr>
            <w:tcW w:w="1655" w:type="pct"/>
          </w:tcPr>
          <w:p w14:paraId="4D35E30B" w14:textId="77777777" w:rsidR="009D1AC0" w:rsidRPr="001E5F0B" w:rsidRDefault="009D1AC0" w:rsidP="009D1AC0">
            <w:pPr>
              <w:spacing w:line="240" w:lineRule="auto"/>
              <w:rPr>
                <w:rFonts w:ascii="Work Sans" w:hAnsi="Work Sans"/>
              </w:rPr>
            </w:pPr>
            <w:r w:rsidRPr="001E5F0B">
              <w:rPr>
                <w:rFonts w:ascii="Work Sans" w:eastAsia="Questrial" w:hAnsi="Work Sans" w:cs="Questrial"/>
                <w:b/>
              </w:rPr>
              <w:t xml:space="preserve">WEEK </w:t>
            </w:r>
            <w:r>
              <w:rPr>
                <w:rFonts w:ascii="Work Sans" w:eastAsia="Questrial" w:hAnsi="Work Sans" w:cs="Questrial"/>
                <w:b/>
              </w:rPr>
              <w:t>13</w:t>
            </w:r>
          </w:p>
          <w:p w14:paraId="2753EF6B" w14:textId="77777777" w:rsidR="009D1AC0" w:rsidRPr="001E5F0B" w:rsidRDefault="009D1AC0" w:rsidP="009D1AC0">
            <w:pPr>
              <w:spacing w:line="240" w:lineRule="auto"/>
              <w:rPr>
                <w:rFonts w:ascii="Work Sans" w:eastAsia="Questrial" w:hAnsi="Work Sans" w:cs="Questrial"/>
                <w:b/>
              </w:rPr>
            </w:pPr>
          </w:p>
        </w:tc>
        <w:tc>
          <w:tcPr>
            <w:tcW w:w="844" w:type="pct"/>
          </w:tcPr>
          <w:p w14:paraId="666C65B8" w14:textId="009D285B" w:rsidR="009D1AC0" w:rsidRPr="002C2C07" w:rsidRDefault="009D1AC0" w:rsidP="009D1AC0">
            <w:pPr>
              <w:spacing w:line="240" w:lineRule="auto"/>
              <w:rPr>
                <w:rFonts w:ascii="Work Sans" w:hAnsi="Work Sans"/>
                <w:b/>
                <w:bCs/>
                <w:sz w:val="20"/>
                <w:szCs w:val="20"/>
              </w:rPr>
            </w:pPr>
            <w:r w:rsidRPr="006C774C">
              <w:rPr>
                <w:rFonts w:ascii="Work Sans" w:hAnsi="Work Sans"/>
                <w:b/>
                <w:bCs/>
                <w:sz w:val="20"/>
                <w:szCs w:val="20"/>
              </w:rPr>
              <w:t>13.5</w:t>
            </w:r>
            <w:r w:rsidR="002C2C07">
              <w:rPr>
                <w:rFonts w:ascii="Work Sans" w:hAnsi="Work Sans"/>
                <w:b/>
                <w:bCs/>
                <w:sz w:val="20"/>
                <w:szCs w:val="20"/>
              </w:rPr>
              <w:t xml:space="preserve">: </w:t>
            </w:r>
            <w:r w:rsidR="002C2C07" w:rsidRPr="006C774C">
              <w:rPr>
                <w:rFonts w:ascii="Work Sans" w:hAnsi="Work Sans"/>
                <w:sz w:val="20"/>
                <w:szCs w:val="20"/>
              </w:rPr>
              <w:t>Circuit training</w:t>
            </w:r>
            <w:r w:rsidR="002C2C07">
              <w:rPr>
                <w:rFonts w:ascii="Work Sans" w:hAnsi="Work Sans"/>
                <w:sz w:val="20"/>
                <w:szCs w:val="20"/>
              </w:rPr>
              <w:t xml:space="preserve"> (p. 535-540)</w:t>
            </w:r>
          </w:p>
          <w:p w14:paraId="299AB9CB" w14:textId="77777777" w:rsidR="002C2C07" w:rsidRDefault="002C2C07" w:rsidP="009D1AC0">
            <w:pPr>
              <w:spacing w:line="240" w:lineRule="auto"/>
              <w:rPr>
                <w:rFonts w:ascii="Work Sans" w:hAnsi="Work Sans"/>
                <w:sz w:val="20"/>
                <w:szCs w:val="20"/>
              </w:rPr>
            </w:pPr>
          </w:p>
          <w:p w14:paraId="5B6FFDA9" w14:textId="32BD3E73" w:rsidR="009D1AC0" w:rsidRDefault="009D1AC0" w:rsidP="009D1AC0">
            <w:pPr>
              <w:spacing w:line="240" w:lineRule="auto"/>
              <w:rPr>
                <w:rFonts w:ascii="Work Sans" w:hAnsi="Work Sans"/>
                <w:sz w:val="20"/>
                <w:szCs w:val="20"/>
              </w:rPr>
            </w:pPr>
            <w:r w:rsidRPr="008F4DAB">
              <w:rPr>
                <w:rFonts w:ascii="Work Sans" w:hAnsi="Work Sans"/>
                <w:b/>
                <w:bCs/>
                <w:sz w:val="20"/>
                <w:szCs w:val="20"/>
              </w:rPr>
              <w:t xml:space="preserve">13.6: </w:t>
            </w:r>
            <w:r w:rsidR="002C2C07">
              <w:rPr>
                <w:rFonts w:ascii="Work Sans" w:hAnsi="Work Sans"/>
                <w:sz w:val="20"/>
                <w:szCs w:val="20"/>
              </w:rPr>
              <w:t>F</w:t>
            </w:r>
            <w:r w:rsidR="002C2C07" w:rsidRPr="008F4DAB">
              <w:rPr>
                <w:rFonts w:ascii="Work Sans" w:hAnsi="Work Sans"/>
                <w:sz w:val="20"/>
                <w:szCs w:val="20"/>
              </w:rPr>
              <w:t>lexibility training</w:t>
            </w:r>
            <w:r w:rsidR="002C2C07">
              <w:rPr>
                <w:rFonts w:ascii="Work Sans" w:hAnsi="Work Sans"/>
                <w:sz w:val="20"/>
                <w:szCs w:val="20"/>
              </w:rPr>
              <w:t xml:space="preserve"> (p. 540-545)</w:t>
            </w:r>
          </w:p>
          <w:p w14:paraId="678739B4" w14:textId="40B3A3E8" w:rsidR="002C2C07" w:rsidRPr="008469FB" w:rsidRDefault="002C2C07" w:rsidP="009D1AC0">
            <w:pPr>
              <w:spacing w:line="240" w:lineRule="auto"/>
              <w:rPr>
                <w:rFonts w:ascii="Work Sans" w:hAnsi="Work Sans"/>
                <w:b/>
                <w:bCs/>
                <w:sz w:val="20"/>
                <w:szCs w:val="20"/>
              </w:rPr>
            </w:pPr>
          </w:p>
        </w:tc>
        <w:tc>
          <w:tcPr>
            <w:tcW w:w="1123" w:type="pct"/>
          </w:tcPr>
          <w:p w14:paraId="26EF9793" w14:textId="6AB4D3F1" w:rsidR="009D1AC0" w:rsidRPr="002C2C07" w:rsidRDefault="009D1AC0" w:rsidP="00E755E4">
            <w:pPr>
              <w:pStyle w:val="ListParagraph"/>
              <w:numPr>
                <w:ilvl w:val="0"/>
                <w:numId w:val="41"/>
              </w:numPr>
              <w:ind w:left="464"/>
              <w:rPr>
                <w:rFonts w:ascii="Work Sans" w:eastAsia="Questrial" w:hAnsi="Work Sans" w:cs="Questrial"/>
                <w:sz w:val="20"/>
                <w:szCs w:val="20"/>
              </w:rPr>
            </w:pPr>
            <w:r w:rsidRPr="002773E0">
              <w:rPr>
                <w:rFonts w:ascii="Work Sans" w:eastAsia="Questrial" w:hAnsi="Work Sans" w:cs="Questrial"/>
                <w:sz w:val="20"/>
                <w:szCs w:val="20"/>
              </w:rPr>
              <w:t>Prac</w:t>
            </w:r>
            <w:r w:rsidR="002C2C07">
              <w:rPr>
                <w:rFonts w:ascii="Work Sans" w:eastAsia="Questrial" w:hAnsi="Work Sans" w:cs="Questrial"/>
                <w:sz w:val="20"/>
                <w:szCs w:val="20"/>
              </w:rPr>
              <w:t>:</w:t>
            </w:r>
            <w:r w:rsidRPr="002773E0">
              <w:rPr>
                <w:rFonts w:ascii="Work Sans" w:eastAsia="Questrial" w:hAnsi="Work Sans" w:cs="Questrial"/>
                <w:sz w:val="20"/>
                <w:szCs w:val="20"/>
              </w:rPr>
              <w:t xml:space="preserve"> </w:t>
            </w:r>
            <w:r w:rsidR="002C2C07">
              <w:rPr>
                <w:rFonts w:ascii="Work Sans" w:eastAsia="Questrial" w:hAnsi="Work Sans" w:cs="Questrial"/>
                <w:sz w:val="20"/>
                <w:szCs w:val="20"/>
              </w:rPr>
              <w:t>Designing a sport-specific circuit program</w:t>
            </w:r>
            <w:r w:rsidRPr="002773E0">
              <w:rPr>
                <w:rFonts w:ascii="Work Sans" w:eastAsia="Questrial" w:hAnsi="Work Sans" w:cs="Questrial"/>
                <w:sz w:val="20"/>
                <w:szCs w:val="20"/>
              </w:rPr>
              <w:t xml:space="preserve"> </w:t>
            </w:r>
            <w:r w:rsidR="002C2C07">
              <w:rPr>
                <w:rFonts w:ascii="Work Sans" w:eastAsia="Questrial" w:hAnsi="Work Sans" w:cs="Questrial"/>
                <w:sz w:val="20"/>
                <w:szCs w:val="20"/>
              </w:rPr>
              <w:t>p. 539</w:t>
            </w:r>
          </w:p>
        </w:tc>
        <w:tc>
          <w:tcPr>
            <w:tcW w:w="1378" w:type="pct"/>
          </w:tcPr>
          <w:p w14:paraId="5096B306" w14:textId="77777777" w:rsidR="009D1AC0" w:rsidRPr="002C2C07" w:rsidRDefault="009D1AC0" w:rsidP="002C2C07">
            <w:pPr>
              <w:pStyle w:val="ListParagraph"/>
              <w:ind w:left="463"/>
              <w:rPr>
                <w:rFonts w:ascii="Work Sans" w:eastAsia="Questrial" w:hAnsi="Work Sans" w:cs="Questrial"/>
                <w:sz w:val="20"/>
                <w:szCs w:val="20"/>
              </w:rPr>
            </w:pPr>
          </w:p>
        </w:tc>
      </w:tr>
      <w:tr w:rsidR="009D1AC0" w:rsidRPr="001E5F0B" w14:paraId="497F84AF" w14:textId="77777777" w:rsidTr="00833B6D">
        <w:trPr>
          <w:trHeight w:val="709"/>
        </w:trPr>
        <w:tc>
          <w:tcPr>
            <w:tcW w:w="1655" w:type="pct"/>
          </w:tcPr>
          <w:p w14:paraId="11953F01" w14:textId="77777777" w:rsidR="009D1AC0" w:rsidRPr="001E5F0B" w:rsidRDefault="009D1AC0" w:rsidP="009D1AC0">
            <w:pPr>
              <w:spacing w:line="240" w:lineRule="auto"/>
              <w:rPr>
                <w:rFonts w:ascii="Work Sans" w:hAnsi="Work Sans"/>
              </w:rPr>
            </w:pPr>
            <w:r w:rsidRPr="001E5F0B">
              <w:rPr>
                <w:rFonts w:ascii="Work Sans" w:eastAsia="Questrial" w:hAnsi="Work Sans" w:cs="Questrial"/>
                <w:b/>
              </w:rPr>
              <w:t xml:space="preserve">WEEK </w:t>
            </w:r>
            <w:r>
              <w:rPr>
                <w:rFonts w:ascii="Work Sans" w:eastAsia="Questrial" w:hAnsi="Work Sans" w:cs="Questrial"/>
                <w:b/>
              </w:rPr>
              <w:t>14</w:t>
            </w:r>
          </w:p>
          <w:p w14:paraId="259ECFDF" w14:textId="77777777" w:rsidR="009D1AC0" w:rsidRDefault="009D1AC0" w:rsidP="009D1AC0">
            <w:pPr>
              <w:pStyle w:val="VCAAbody"/>
              <w:spacing w:before="60" w:after="0" w:line="240" w:lineRule="auto"/>
              <w:ind w:left="432" w:hanging="432"/>
              <w:rPr>
                <w:rFonts w:ascii="Work Sans" w:hAnsi="Work Sans"/>
                <w:szCs w:val="20"/>
              </w:rPr>
            </w:pPr>
            <w:r w:rsidRPr="00323D44">
              <w:rPr>
                <w:rFonts w:ascii="Work Sans" w:hAnsi="Work Sans"/>
                <w:b/>
                <w:bCs/>
                <w:sz w:val="24"/>
                <w:szCs w:val="24"/>
              </w:rPr>
              <w:t>KK</w:t>
            </w:r>
            <w:r w:rsidRPr="00217007">
              <w:rPr>
                <w:rFonts w:ascii="Work Sans" w:hAnsi="Work Sans"/>
                <w:b/>
                <w:bCs/>
                <w:szCs w:val="20"/>
              </w:rPr>
              <w:tab/>
            </w:r>
            <w:r w:rsidRPr="00217007">
              <w:rPr>
                <w:rFonts w:ascii="Work Sans" w:hAnsi="Work Sans"/>
                <w:szCs w:val="20"/>
              </w:rPr>
              <w:t>components of an exercise training session, including warm up, the conditioning phase and cool down</w:t>
            </w:r>
          </w:p>
          <w:p w14:paraId="18353385" w14:textId="77777777" w:rsidR="00B64CE8" w:rsidRPr="00217007" w:rsidRDefault="00B64CE8" w:rsidP="009D1AC0">
            <w:pPr>
              <w:pStyle w:val="VCAAbody"/>
              <w:spacing w:before="60" w:after="0" w:line="240" w:lineRule="auto"/>
              <w:ind w:left="432" w:hanging="432"/>
              <w:rPr>
                <w:rFonts w:ascii="Work Sans" w:hAnsi="Work Sans"/>
                <w:kern w:val="22"/>
                <w:szCs w:val="20"/>
                <w:lang w:val="en-GB" w:eastAsia="ja-JP"/>
              </w:rPr>
            </w:pPr>
          </w:p>
          <w:p w14:paraId="589974ED" w14:textId="2CA00C32" w:rsidR="009D1AC0" w:rsidRDefault="009D1AC0" w:rsidP="007D5954">
            <w:pPr>
              <w:pStyle w:val="VCAAbullet0"/>
            </w:pPr>
            <w:r w:rsidRPr="00B64CE8">
              <w:rPr>
                <w:b/>
                <w:bCs/>
                <w:sz w:val="24"/>
                <w:szCs w:val="24"/>
              </w:rPr>
              <w:t>KS</w:t>
            </w:r>
            <w:r w:rsidRPr="00B64CE8">
              <w:rPr>
                <w:sz w:val="24"/>
                <w:szCs w:val="24"/>
              </w:rPr>
              <w:t xml:space="preserve"> </w:t>
            </w:r>
            <w:r w:rsidR="00B64CE8" w:rsidRPr="00B64CE8">
              <w:rPr>
                <w:sz w:val="24"/>
                <w:szCs w:val="24"/>
              </w:rPr>
              <w:t xml:space="preserve"> </w:t>
            </w:r>
            <w:proofErr w:type="gramStart"/>
            <w:r w:rsidRPr="00BF1524">
              <w:t>participate</w:t>
            </w:r>
            <w:proofErr w:type="gramEnd"/>
            <w:r w:rsidRPr="00BF1524">
              <w:t xml:space="preserve"> in and conduct components of an exercise training session</w:t>
            </w:r>
            <w:r w:rsidRPr="00217007">
              <w:t xml:space="preserve"> </w:t>
            </w:r>
          </w:p>
          <w:p w14:paraId="12279CEA" w14:textId="32E5955E" w:rsidR="009D1AC0" w:rsidRPr="00BC508B" w:rsidRDefault="009D1AC0" w:rsidP="00C63BAC">
            <w:pPr>
              <w:pStyle w:val="VCAAbullet0"/>
              <w:numPr>
                <w:ilvl w:val="0"/>
                <w:numId w:val="32"/>
              </w:numPr>
              <w:ind w:left="873"/>
            </w:pPr>
            <w:r w:rsidRPr="00BC508B">
              <w:t>evaluate and critique the effectiveness of different training programs</w:t>
            </w:r>
          </w:p>
          <w:p w14:paraId="14BB774E" w14:textId="77777777" w:rsidR="009D1AC0" w:rsidRPr="00217007" w:rsidRDefault="009D1AC0" w:rsidP="007D5954">
            <w:pPr>
              <w:pStyle w:val="VCAAbullet0"/>
            </w:pPr>
          </w:p>
          <w:p w14:paraId="76DCAAF2" w14:textId="77777777" w:rsidR="009D1AC0" w:rsidRPr="001E5F0B" w:rsidRDefault="009D1AC0" w:rsidP="009D1AC0">
            <w:pPr>
              <w:spacing w:line="240" w:lineRule="auto"/>
              <w:rPr>
                <w:rFonts w:ascii="Work Sans" w:eastAsia="Questrial" w:hAnsi="Work Sans" w:cs="Questrial"/>
                <w:b/>
              </w:rPr>
            </w:pPr>
          </w:p>
        </w:tc>
        <w:tc>
          <w:tcPr>
            <w:tcW w:w="844" w:type="pct"/>
          </w:tcPr>
          <w:p w14:paraId="0A970E4A" w14:textId="7BD4353D" w:rsidR="009D1AC0" w:rsidRDefault="009D1AC0" w:rsidP="009D1AC0">
            <w:pPr>
              <w:spacing w:line="240" w:lineRule="auto"/>
              <w:rPr>
                <w:rFonts w:ascii="Work Sans" w:hAnsi="Work Sans"/>
                <w:b/>
                <w:bCs/>
              </w:rPr>
            </w:pPr>
            <w:r w:rsidRPr="00A31BAF">
              <w:rPr>
                <w:rFonts w:ascii="Work Sans" w:hAnsi="Work Sans"/>
                <w:b/>
                <w:bCs/>
              </w:rPr>
              <w:t xml:space="preserve">Ch 14: </w:t>
            </w:r>
            <w:r w:rsidR="00B64CE8">
              <w:rPr>
                <w:rFonts w:ascii="Work Sans" w:hAnsi="Work Sans"/>
                <w:b/>
                <w:bCs/>
              </w:rPr>
              <w:t>C</w:t>
            </w:r>
            <w:r w:rsidR="00B64CE8" w:rsidRPr="00BA6B1C">
              <w:rPr>
                <w:rFonts w:ascii="Work Sans" w:hAnsi="Work Sans"/>
                <w:b/>
                <w:bCs/>
              </w:rPr>
              <w:t xml:space="preserve">omponents of a training </w:t>
            </w:r>
          </w:p>
          <w:p w14:paraId="600BD079" w14:textId="134E315A" w:rsidR="009D1AC0" w:rsidRDefault="00B64CE8" w:rsidP="009D1AC0">
            <w:pPr>
              <w:spacing w:line="240" w:lineRule="auto"/>
              <w:rPr>
                <w:rFonts w:ascii="Work Sans" w:hAnsi="Work Sans"/>
                <w:b/>
                <w:bCs/>
              </w:rPr>
            </w:pPr>
            <w:r w:rsidRPr="00BA6B1C">
              <w:rPr>
                <w:rFonts w:ascii="Work Sans" w:hAnsi="Work Sans"/>
                <w:b/>
                <w:bCs/>
              </w:rPr>
              <w:t>Session</w:t>
            </w:r>
          </w:p>
          <w:p w14:paraId="696AC136" w14:textId="77777777" w:rsidR="00B64CE8" w:rsidRDefault="00B64CE8" w:rsidP="009D1AC0">
            <w:pPr>
              <w:spacing w:line="240" w:lineRule="auto"/>
              <w:rPr>
                <w:rFonts w:ascii="Work Sans" w:hAnsi="Work Sans"/>
                <w:b/>
                <w:bCs/>
              </w:rPr>
            </w:pPr>
          </w:p>
          <w:p w14:paraId="40499683" w14:textId="48DE2FE3" w:rsidR="009D1AC0" w:rsidRDefault="009D1AC0" w:rsidP="009D1AC0">
            <w:pPr>
              <w:spacing w:line="240" w:lineRule="auto"/>
              <w:rPr>
                <w:rFonts w:ascii="Work Sans" w:hAnsi="Work Sans"/>
                <w:sz w:val="20"/>
                <w:szCs w:val="20"/>
              </w:rPr>
            </w:pPr>
            <w:r w:rsidRPr="002A06DB">
              <w:rPr>
                <w:rFonts w:ascii="Work Sans" w:hAnsi="Work Sans"/>
                <w:b/>
                <w:bCs/>
                <w:sz w:val="20"/>
                <w:szCs w:val="20"/>
              </w:rPr>
              <w:t>14.1</w:t>
            </w:r>
            <w:r w:rsidR="00B64CE8">
              <w:rPr>
                <w:rFonts w:ascii="Work Sans" w:hAnsi="Work Sans"/>
                <w:b/>
                <w:bCs/>
                <w:sz w:val="20"/>
                <w:szCs w:val="20"/>
              </w:rPr>
              <w:t>:</w:t>
            </w:r>
            <w:r>
              <w:rPr>
                <w:rFonts w:ascii="Work Sans" w:hAnsi="Work Sans"/>
                <w:b/>
                <w:bCs/>
                <w:sz w:val="20"/>
                <w:szCs w:val="20"/>
              </w:rPr>
              <w:t xml:space="preserve"> </w:t>
            </w:r>
            <w:r w:rsidR="00B64CE8">
              <w:rPr>
                <w:rFonts w:ascii="Work Sans" w:hAnsi="Work Sans"/>
                <w:sz w:val="20"/>
                <w:szCs w:val="20"/>
              </w:rPr>
              <w:t>W</w:t>
            </w:r>
            <w:r w:rsidR="00B64CE8" w:rsidRPr="005A7138">
              <w:rPr>
                <w:rFonts w:ascii="Work Sans" w:hAnsi="Work Sans"/>
                <w:sz w:val="20"/>
                <w:szCs w:val="20"/>
              </w:rPr>
              <w:t>arm up</w:t>
            </w:r>
            <w:r w:rsidR="00B64CE8">
              <w:rPr>
                <w:rFonts w:ascii="Work Sans" w:hAnsi="Work Sans"/>
                <w:sz w:val="20"/>
                <w:szCs w:val="20"/>
              </w:rPr>
              <w:t xml:space="preserve"> (p. </w:t>
            </w:r>
            <w:r w:rsidR="00E441A7">
              <w:rPr>
                <w:rFonts w:ascii="Work Sans" w:hAnsi="Work Sans"/>
                <w:sz w:val="20"/>
                <w:szCs w:val="20"/>
              </w:rPr>
              <w:t>556</w:t>
            </w:r>
            <w:r w:rsidR="00B64CE8">
              <w:rPr>
                <w:rFonts w:ascii="Work Sans" w:hAnsi="Work Sans"/>
                <w:sz w:val="20"/>
                <w:szCs w:val="20"/>
              </w:rPr>
              <w:t>-</w:t>
            </w:r>
            <w:r w:rsidR="00DD7155">
              <w:rPr>
                <w:rFonts w:ascii="Work Sans" w:hAnsi="Work Sans"/>
                <w:sz w:val="20"/>
                <w:szCs w:val="20"/>
              </w:rPr>
              <w:t>5</w:t>
            </w:r>
            <w:r w:rsidR="00E441A7">
              <w:rPr>
                <w:rFonts w:ascii="Work Sans" w:hAnsi="Work Sans"/>
                <w:sz w:val="20"/>
                <w:szCs w:val="20"/>
              </w:rPr>
              <w:t>62</w:t>
            </w:r>
            <w:r w:rsidR="00B64CE8">
              <w:rPr>
                <w:rFonts w:ascii="Work Sans" w:hAnsi="Work Sans"/>
                <w:sz w:val="20"/>
                <w:szCs w:val="20"/>
              </w:rPr>
              <w:t>)</w:t>
            </w:r>
          </w:p>
          <w:p w14:paraId="3ECC2937" w14:textId="77777777" w:rsidR="00B64CE8" w:rsidRDefault="00B64CE8" w:rsidP="009D1AC0">
            <w:pPr>
              <w:spacing w:line="240" w:lineRule="auto"/>
              <w:rPr>
                <w:rFonts w:ascii="Work Sans" w:hAnsi="Work Sans"/>
                <w:b/>
                <w:bCs/>
                <w:sz w:val="20"/>
                <w:szCs w:val="20"/>
              </w:rPr>
            </w:pPr>
          </w:p>
          <w:p w14:paraId="621FF049" w14:textId="347DBA77" w:rsidR="009D1AC0" w:rsidRDefault="009D1AC0" w:rsidP="009D1AC0">
            <w:pPr>
              <w:spacing w:line="240" w:lineRule="auto"/>
              <w:rPr>
                <w:rFonts w:ascii="Work Sans" w:hAnsi="Work Sans"/>
                <w:b/>
                <w:bCs/>
                <w:sz w:val="20"/>
                <w:szCs w:val="20"/>
              </w:rPr>
            </w:pPr>
            <w:r w:rsidRPr="002A06DB">
              <w:rPr>
                <w:rFonts w:ascii="Work Sans" w:hAnsi="Work Sans"/>
                <w:b/>
                <w:bCs/>
                <w:sz w:val="20"/>
                <w:szCs w:val="20"/>
              </w:rPr>
              <w:t>14.</w:t>
            </w:r>
            <w:r w:rsidR="00B64CE8">
              <w:rPr>
                <w:rFonts w:ascii="Work Sans" w:hAnsi="Work Sans"/>
                <w:b/>
                <w:bCs/>
                <w:sz w:val="20"/>
                <w:szCs w:val="20"/>
              </w:rPr>
              <w:t>2:</w:t>
            </w:r>
            <w:r>
              <w:rPr>
                <w:rFonts w:ascii="Work Sans" w:hAnsi="Work Sans"/>
                <w:b/>
                <w:bCs/>
                <w:sz w:val="20"/>
                <w:szCs w:val="20"/>
              </w:rPr>
              <w:t xml:space="preserve"> </w:t>
            </w:r>
            <w:r w:rsidR="00B64CE8">
              <w:rPr>
                <w:rFonts w:ascii="Work Sans" w:hAnsi="Work Sans"/>
                <w:sz w:val="20"/>
                <w:szCs w:val="20"/>
              </w:rPr>
              <w:t>C</w:t>
            </w:r>
            <w:r w:rsidR="00B64CE8" w:rsidRPr="005A7138">
              <w:rPr>
                <w:rFonts w:ascii="Work Sans" w:hAnsi="Work Sans"/>
                <w:sz w:val="20"/>
                <w:szCs w:val="20"/>
              </w:rPr>
              <w:t>onditioning</w:t>
            </w:r>
            <w:r w:rsidR="00B64CE8">
              <w:rPr>
                <w:rFonts w:ascii="Work Sans" w:hAnsi="Work Sans"/>
                <w:sz w:val="20"/>
                <w:szCs w:val="20"/>
              </w:rPr>
              <w:t xml:space="preserve"> (p. </w:t>
            </w:r>
            <w:r w:rsidR="00E441A7">
              <w:rPr>
                <w:rFonts w:ascii="Work Sans" w:hAnsi="Work Sans"/>
                <w:sz w:val="20"/>
                <w:szCs w:val="20"/>
              </w:rPr>
              <w:t>563</w:t>
            </w:r>
            <w:r w:rsidR="00B64CE8">
              <w:rPr>
                <w:rFonts w:ascii="Work Sans" w:hAnsi="Work Sans"/>
                <w:sz w:val="20"/>
                <w:szCs w:val="20"/>
              </w:rPr>
              <w:t>-</w:t>
            </w:r>
            <w:r w:rsidR="00C102F2">
              <w:rPr>
                <w:rFonts w:ascii="Work Sans" w:hAnsi="Work Sans"/>
                <w:sz w:val="20"/>
                <w:szCs w:val="20"/>
              </w:rPr>
              <w:t>572</w:t>
            </w:r>
            <w:r w:rsidR="00B64CE8">
              <w:rPr>
                <w:rFonts w:ascii="Work Sans" w:hAnsi="Work Sans"/>
                <w:sz w:val="20"/>
                <w:szCs w:val="20"/>
              </w:rPr>
              <w:t>)</w:t>
            </w:r>
          </w:p>
          <w:p w14:paraId="7E521268" w14:textId="77777777" w:rsidR="009D1AC0" w:rsidRDefault="009D1AC0" w:rsidP="009D1AC0">
            <w:pPr>
              <w:spacing w:line="240" w:lineRule="auto"/>
              <w:rPr>
                <w:rFonts w:ascii="Work Sans" w:hAnsi="Work Sans"/>
                <w:b/>
                <w:bCs/>
                <w:sz w:val="20"/>
                <w:szCs w:val="20"/>
              </w:rPr>
            </w:pPr>
          </w:p>
          <w:p w14:paraId="2D992395" w14:textId="3A7701C6" w:rsidR="009D1AC0" w:rsidRDefault="009D1AC0" w:rsidP="009D1AC0">
            <w:pPr>
              <w:spacing w:line="240" w:lineRule="auto"/>
              <w:rPr>
                <w:rFonts w:ascii="Work Sans" w:hAnsi="Work Sans"/>
                <w:b/>
                <w:bCs/>
                <w:sz w:val="20"/>
                <w:szCs w:val="20"/>
              </w:rPr>
            </w:pPr>
            <w:r w:rsidRPr="002A06DB">
              <w:rPr>
                <w:rFonts w:ascii="Work Sans" w:hAnsi="Work Sans"/>
                <w:b/>
                <w:bCs/>
                <w:sz w:val="20"/>
                <w:szCs w:val="20"/>
              </w:rPr>
              <w:t>14.</w:t>
            </w:r>
            <w:r w:rsidR="00B64CE8">
              <w:rPr>
                <w:rFonts w:ascii="Work Sans" w:hAnsi="Work Sans"/>
                <w:b/>
                <w:bCs/>
                <w:sz w:val="20"/>
                <w:szCs w:val="20"/>
              </w:rPr>
              <w:t>3:</w:t>
            </w:r>
            <w:r>
              <w:rPr>
                <w:rFonts w:ascii="Work Sans" w:hAnsi="Work Sans"/>
                <w:b/>
                <w:bCs/>
                <w:sz w:val="20"/>
                <w:szCs w:val="20"/>
              </w:rPr>
              <w:t xml:space="preserve"> </w:t>
            </w:r>
            <w:r w:rsidR="00B64CE8">
              <w:rPr>
                <w:rFonts w:ascii="Work Sans" w:hAnsi="Work Sans"/>
                <w:sz w:val="20"/>
                <w:szCs w:val="20"/>
              </w:rPr>
              <w:t>C</w:t>
            </w:r>
            <w:r w:rsidR="00B64CE8" w:rsidRPr="005A7138">
              <w:rPr>
                <w:rFonts w:ascii="Work Sans" w:hAnsi="Work Sans"/>
                <w:sz w:val="20"/>
                <w:szCs w:val="20"/>
              </w:rPr>
              <w:t>ool down</w:t>
            </w:r>
            <w:r w:rsidR="00B64CE8">
              <w:rPr>
                <w:rFonts w:ascii="Work Sans" w:hAnsi="Work Sans"/>
                <w:sz w:val="20"/>
                <w:szCs w:val="20"/>
              </w:rPr>
              <w:t xml:space="preserve"> (p. </w:t>
            </w:r>
            <w:r w:rsidR="00C102F2">
              <w:rPr>
                <w:rFonts w:ascii="Work Sans" w:hAnsi="Work Sans"/>
                <w:sz w:val="20"/>
                <w:szCs w:val="20"/>
              </w:rPr>
              <w:t>572</w:t>
            </w:r>
            <w:r w:rsidR="00B64CE8">
              <w:rPr>
                <w:rFonts w:ascii="Work Sans" w:hAnsi="Work Sans"/>
                <w:sz w:val="20"/>
                <w:szCs w:val="20"/>
              </w:rPr>
              <w:t>-</w:t>
            </w:r>
            <w:r w:rsidR="00DD7155">
              <w:rPr>
                <w:rFonts w:ascii="Work Sans" w:hAnsi="Work Sans"/>
                <w:sz w:val="20"/>
                <w:szCs w:val="20"/>
              </w:rPr>
              <w:t>578</w:t>
            </w:r>
            <w:r w:rsidR="00B64CE8">
              <w:rPr>
                <w:rFonts w:ascii="Work Sans" w:hAnsi="Work Sans"/>
                <w:sz w:val="20"/>
                <w:szCs w:val="20"/>
              </w:rPr>
              <w:t>)</w:t>
            </w:r>
          </w:p>
          <w:p w14:paraId="66F6D215" w14:textId="77777777" w:rsidR="009D1AC0" w:rsidRPr="002A06DB" w:rsidRDefault="009D1AC0" w:rsidP="009D1AC0">
            <w:pPr>
              <w:spacing w:line="240" w:lineRule="auto"/>
              <w:rPr>
                <w:rFonts w:ascii="Work Sans" w:hAnsi="Work Sans"/>
                <w:b/>
                <w:bCs/>
                <w:sz w:val="20"/>
                <w:szCs w:val="20"/>
              </w:rPr>
            </w:pPr>
          </w:p>
        </w:tc>
        <w:tc>
          <w:tcPr>
            <w:tcW w:w="1123" w:type="pct"/>
          </w:tcPr>
          <w:p w14:paraId="25E6705C" w14:textId="77777777" w:rsidR="009D1AC0" w:rsidRDefault="009D1AC0" w:rsidP="009D1AC0">
            <w:pPr>
              <w:pStyle w:val="ListParagraph"/>
              <w:ind w:left="30"/>
              <w:rPr>
                <w:rFonts w:ascii="Work Sans" w:hAnsi="Work Sans" w:cs="Arial"/>
                <w:b/>
                <w:bCs/>
                <w:color w:val="0070C0"/>
                <w:sz w:val="18"/>
                <w:szCs w:val="18"/>
              </w:rPr>
            </w:pPr>
            <w:r w:rsidRPr="00F72140">
              <w:rPr>
                <w:rFonts w:ascii="Work Sans" w:hAnsi="Work Sans" w:cs="Arial"/>
                <w:b/>
                <w:bCs/>
                <w:color w:val="0070C0"/>
                <w:sz w:val="18"/>
                <w:szCs w:val="18"/>
              </w:rPr>
              <w:t xml:space="preserve">SAC = A case study that draws on experiences from participation in at least 5 training sessions to design a personalised </w:t>
            </w:r>
          </w:p>
          <w:p w14:paraId="14712F26" w14:textId="77777777" w:rsidR="009D1AC0" w:rsidRDefault="009D1AC0" w:rsidP="009D1AC0">
            <w:pPr>
              <w:pStyle w:val="ListParagraph"/>
              <w:ind w:left="30"/>
              <w:rPr>
                <w:rFonts w:ascii="Work Sans" w:hAnsi="Work Sans" w:cs="Arial"/>
                <w:b/>
                <w:bCs/>
                <w:color w:val="0070C0"/>
                <w:sz w:val="18"/>
                <w:szCs w:val="18"/>
              </w:rPr>
            </w:pPr>
            <w:r w:rsidRPr="00F72140">
              <w:rPr>
                <w:rFonts w:ascii="Work Sans" w:hAnsi="Work Sans" w:cs="Arial"/>
                <w:b/>
                <w:bCs/>
                <w:color w:val="0070C0"/>
                <w:sz w:val="18"/>
                <w:szCs w:val="18"/>
              </w:rPr>
              <w:t>6-week training program</w:t>
            </w:r>
          </w:p>
          <w:p w14:paraId="552A8159" w14:textId="77777777" w:rsidR="009D1AC0" w:rsidRDefault="009D1AC0" w:rsidP="009D1AC0">
            <w:pPr>
              <w:pStyle w:val="ListParagraph"/>
              <w:ind w:left="30"/>
              <w:rPr>
                <w:rFonts w:ascii="Work Sans" w:hAnsi="Work Sans" w:cs="Arial"/>
                <w:b/>
                <w:bCs/>
                <w:color w:val="0070C0"/>
                <w:sz w:val="18"/>
                <w:szCs w:val="18"/>
              </w:rPr>
            </w:pPr>
          </w:p>
          <w:p w14:paraId="5AB1042E" w14:textId="61525F58" w:rsidR="009D1AC0" w:rsidRDefault="009D1AC0" w:rsidP="00E755E4">
            <w:pPr>
              <w:pStyle w:val="ListParagraph"/>
              <w:numPr>
                <w:ilvl w:val="0"/>
                <w:numId w:val="42"/>
              </w:numPr>
              <w:ind w:left="464"/>
              <w:rPr>
                <w:rFonts w:ascii="Work Sans" w:hAnsi="Work Sans" w:cs="Arial"/>
                <w:color w:val="auto"/>
                <w:sz w:val="20"/>
                <w:szCs w:val="20"/>
              </w:rPr>
            </w:pPr>
            <w:r w:rsidRPr="002773E0">
              <w:rPr>
                <w:rFonts w:ascii="Work Sans" w:hAnsi="Work Sans" w:cs="Arial"/>
                <w:color w:val="auto"/>
                <w:sz w:val="20"/>
                <w:szCs w:val="20"/>
              </w:rPr>
              <w:t>Prac</w:t>
            </w:r>
            <w:r w:rsidR="00B64CE8">
              <w:rPr>
                <w:rFonts w:ascii="Work Sans" w:hAnsi="Work Sans" w:cs="Arial"/>
                <w:color w:val="auto"/>
                <w:sz w:val="20"/>
                <w:szCs w:val="20"/>
              </w:rPr>
              <w:t xml:space="preserve">: </w:t>
            </w:r>
            <w:r>
              <w:rPr>
                <w:rFonts w:ascii="Work Sans" w:hAnsi="Work Sans" w:cs="Arial"/>
                <w:color w:val="auto"/>
                <w:sz w:val="20"/>
                <w:szCs w:val="20"/>
              </w:rPr>
              <w:t>Warm-up</w:t>
            </w:r>
            <w:r w:rsidR="00B64CE8">
              <w:rPr>
                <w:rFonts w:ascii="Work Sans" w:hAnsi="Work Sans" w:cs="Arial"/>
                <w:color w:val="auto"/>
                <w:sz w:val="20"/>
                <w:szCs w:val="20"/>
              </w:rPr>
              <w:t xml:space="preserve"> p. 5</w:t>
            </w:r>
            <w:r w:rsidR="00E441A7">
              <w:rPr>
                <w:rFonts w:ascii="Work Sans" w:hAnsi="Work Sans" w:cs="Arial"/>
                <w:color w:val="auto"/>
                <w:sz w:val="20"/>
                <w:szCs w:val="20"/>
              </w:rPr>
              <w:t>60</w:t>
            </w:r>
          </w:p>
          <w:p w14:paraId="53FA322D" w14:textId="516515E6" w:rsidR="009D1AC0" w:rsidRDefault="009D1AC0" w:rsidP="00E755E4">
            <w:pPr>
              <w:pStyle w:val="ListParagraph"/>
              <w:numPr>
                <w:ilvl w:val="0"/>
                <w:numId w:val="42"/>
              </w:numPr>
              <w:ind w:left="464"/>
              <w:rPr>
                <w:rFonts w:ascii="Work Sans" w:hAnsi="Work Sans" w:cs="Arial"/>
                <w:sz w:val="20"/>
                <w:szCs w:val="20"/>
              </w:rPr>
            </w:pPr>
            <w:r w:rsidRPr="002773E0">
              <w:rPr>
                <w:rFonts w:ascii="Work Sans" w:hAnsi="Work Sans" w:cs="Arial"/>
                <w:sz w:val="20"/>
                <w:szCs w:val="20"/>
              </w:rPr>
              <w:t>Prac</w:t>
            </w:r>
            <w:r w:rsidR="00B64CE8">
              <w:rPr>
                <w:rFonts w:ascii="Work Sans" w:hAnsi="Work Sans" w:cs="Arial"/>
                <w:sz w:val="20"/>
                <w:szCs w:val="20"/>
              </w:rPr>
              <w:t xml:space="preserve">: </w:t>
            </w:r>
            <w:r w:rsidR="00DD7155">
              <w:rPr>
                <w:rFonts w:ascii="Work Sans" w:hAnsi="Work Sans" w:cs="Arial"/>
                <w:sz w:val="20"/>
                <w:szCs w:val="20"/>
              </w:rPr>
              <w:t>Foam roller session</w:t>
            </w:r>
            <w:r w:rsidR="00B64CE8">
              <w:rPr>
                <w:rFonts w:ascii="Work Sans" w:hAnsi="Work Sans" w:cs="Arial"/>
                <w:sz w:val="20"/>
                <w:szCs w:val="20"/>
              </w:rPr>
              <w:t xml:space="preserve"> p. </w:t>
            </w:r>
            <w:r w:rsidR="00DD7155">
              <w:rPr>
                <w:rFonts w:ascii="Work Sans" w:hAnsi="Work Sans" w:cs="Arial"/>
                <w:sz w:val="20"/>
                <w:szCs w:val="20"/>
              </w:rPr>
              <w:t>575</w:t>
            </w:r>
          </w:p>
          <w:p w14:paraId="3FC7C625" w14:textId="77777777" w:rsidR="00B64CE8" w:rsidRDefault="00B64CE8" w:rsidP="00B64CE8">
            <w:pPr>
              <w:pStyle w:val="ListParagraph"/>
              <w:ind w:left="464"/>
              <w:rPr>
                <w:rFonts w:ascii="Work Sans" w:hAnsi="Work Sans" w:cs="Arial"/>
                <w:sz w:val="20"/>
                <w:szCs w:val="20"/>
              </w:rPr>
            </w:pPr>
          </w:p>
          <w:p w14:paraId="77F7B560" w14:textId="5E002F40" w:rsidR="00B64CE8" w:rsidRDefault="00B64CE8" w:rsidP="00E755E4">
            <w:pPr>
              <w:pStyle w:val="ListParagraph"/>
              <w:numPr>
                <w:ilvl w:val="0"/>
                <w:numId w:val="42"/>
              </w:numPr>
              <w:ind w:left="464"/>
              <w:rPr>
                <w:rFonts w:ascii="Work Sans" w:hAnsi="Work Sans" w:cs="Arial"/>
                <w:sz w:val="20"/>
                <w:szCs w:val="20"/>
              </w:rPr>
            </w:pPr>
            <w:r>
              <w:rPr>
                <w:rFonts w:ascii="Work Sans" w:hAnsi="Work Sans" w:cs="Arial"/>
                <w:sz w:val="20"/>
                <w:szCs w:val="20"/>
              </w:rPr>
              <w:t xml:space="preserve">Looking </w:t>
            </w:r>
            <w:r w:rsidR="00E441A7">
              <w:rPr>
                <w:rFonts w:ascii="Work Sans" w:hAnsi="Work Sans" w:cs="Arial"/>
                <w:sz w:val="20"/>
                <w:szCs w:val="20"/>
              </w:rPr>
              <w:t>back: Ch 13 Dynamic stretching p. 558</w:t>
            </w:r>
          </w:p>
          <w:p w14:paraId="2813A19A" w14:textId="010D4953" w:rsidR="00B64CE8" w:rsidRDefault="00B64CE8" w:rsidP="00E755E4">
            <w:pPr>
              <w:pStyle w:val="ListParagraph"/>
              <w:numPr>
                <w:ilvl w:val="0"/>
                <w:numId w:val="42"/>
              </w:numPr>
              <w:ind w:left="464"/>
              <w:rPr>
                <w:rFonts w:ascii="Work Sans" w:hAnsi="Work Sans" w:cs="Arial"/>
                <w:sz w:val="20"/>
                <w:szCs w:val="20"/>
              </w:rPr>
            </w:pPr>
            <w:r>
              <w:rPr>
                <w:rFonts w:ascii="Work Sans" w:hAnsi="Work Sans" w:cs="Arial"/>
                <w:sz w:val="20"/>
                <w:szCs w:val="20"/>
              </w:rPr>
              <w:t>Looking</w:t>
            </w:r>
            <w:r w:rsidR="00E441A7">
              <w:rPr>
                <w:rFonts w:ascii="Work Sans" w:hAnsi="Work Sans" w:cs="Arial"/>
                <w:sz w:val="20"/>
                <w:szCs w:val="20"/>
              </w:rPr>
              <w:t xml:space="preserve"> back: Ch 5 Acute responses p. 559</w:t>
            </w:r>
          </w:p>
          <w:p w14:paraId="4CE9C670" w14:textId="6952A075" w:rsidR="00C102F2" w:rsidRDefault="00C102F2" w:rsidP="00E755E4">
            <w:pPr>
              <w:pStyle w:val="ListParagraph"/>
              <w:numPr>
                <w:ilvl w:val="0"/>
                <w:numId w:val="42"/>
              </w:numPr>
              <w:ind w:left="464"/>
              <w:rPr>
                <w:rFonts w:ascii="Work Sans" w:hAnsi="Work Sans" w:cs="Arial"/>
                <w:sz w:val="20"/>
                <w:szCs w:val="20"/>
              </w:rPr>
            </w:pPr>
            <w:r>
              <w:rPr>
                <w:rFonts w:ascii="Work Sans" w:hAnsi="Work Sans" w:cs="Arial"/>
                <w:sz w:val="20"/>
                <w:szCs w:val="20"/>
              </w:rPr>
              <w:t>Looking back: Unit 1 Ch 1 Joint actions p. 565</w:t>
            </w:r>
          </w:p>
          <w:p w14:paraId="1741D2D6" w14:textId="65A90C9F" w:rsidR="00C102F2" w:rsidRDefault="00C102F2" w:rsidP="00E755E4">
            <w:pPr>
              <w:pStyle w:val="ListParagraph"/>
              <w:numPr>
                <w:ilvl w:val="0"/>
                <w:numId w:val="42"/>
              </w:numPr>
              <w:ind w:left="464"/>
              <w:rPr>
                <w:rFonts w:ascii="Work Sans" w:hAnsi="Work Sans" w:cs="Arial"/>
                <w:sz w:val="20"/>
                <w:szCs w:val="20"/>
              </w:rPr>
            </w:pPr>
            <w:r>
              <w:rPr>
                <w:rFonts w:ascii="Work Sans" w:hAnsi="Work Sans" w:cs="Arial"/>
                <w:sz w:val="20"/>
                <w:szCs w:val="20"/>
              </w:rPr>
              <w:lastRenderedPageBreak/>
              <w:t>Looking forward: Ch 15 Chronic adaptations p. 566</w:t>
            </w:r>
          </w:p>
          <w:p w14:paraId="7EDA722C" w14:textId="517AE7E8" w:rsidR="00C102F2" w:rsidRDefault="00C102F2" w:rsidP="00E755E4">
            <w:pPr>
              <w:pStyle w:val="ListParagraph"/>
              <w:numPr>
                <w:ilvl w:val="0"/>
                <w:numId w:val="42"/>
              </w:numPr>
              <w:ind w:left="464"/>
              <w:rPr>
                <w:rFonts w:ascii="Work Sans" w:hAnsi="Work Sans" w:cs="Arial"/>
                <w:sz w:val="20"/>
                <w:szCs w:val="20"/>
              </w:rPr>
            </w:pPr>
            <w:r>
              <w:rPr>
                <w:rFonts w:ascii="Work Sans" w:hAnsi="Work Sans" w:cs="Arial"/>
                <w:sz w:val="20"/>
                <w:szCs w:val="20"/>
              </w:rPr>
              <w:t>Looking back: Ch 2 Goal setting p. 567</w:t>
            </w:r>
          </w:p>
          <w:p w14:paraId="0E69E7FC" w14:textId="3572AB41" w:rsidR="00C102F2" w:rsidRDefault="00C102F2" w:rsidP="00E755E4">
            <w:pPr>
              <w:pStyle w:val="ListParagraph"/>
              <w:numPr>
                <w:ilvl w:val="0"/>
                <w:numId w:val="42"/>
              </w:numPr>
              <w:ind w:left="464"/>
              <w:rPr>
                <w:rFonts w:ascii="Work Sans" w:hAnsi="Work Sans" w:cs="Arial"/>
                <w:sz w:val="20"/>
                <w:szCs w:val="20"/>
              </w:rPr>
            </w:pPr>
            <w:r>
              <w:rPr>
                <w:rFonts w:ascii="Work Sans" w:hAnsi="Work Sans" w:cs="Arial"/>
                <w:sz w:val="20"/>
                <w:szCs w:val="20"/>
              </w:rPr>
              <w:t xml:space="preserve">Looking back: Ch 6 Active and passive recoveries p. </w:t>
            </w:r>
            <w:r w:rsidR="00DD7155">
              <w:rPr>
                <w:rFonts w:ascii="Work Sans" w:hAnsi="Work Sans" w:cs="Arial"/>
                <w:sz w:val="20"/>
                <w:szCs w:val="20"/>
              </w:rPr>
              <w:t>574</w:t>
            </w:r>
          </w:p>
          <w:p w14:paraId="14F1F225" w14:textId="05FA7F58" w:rsidR="009D1AC0" w:rsidRPr="00B64CE8" w:rsidRDefault="009D1AC0" w:rsidP="00B64CE8">
            <w:pPr>
              <w:rPr>
                <w:rFonts w:ascii="Work Sans" w:eastAsia="Questrial" w:hAnsi="Work Sans" w:cs="Questrial"/>
                <w:b/>
                <w:bCs/>
                <w:sz w:val="20"/>
                <w:szCs w:val="20"/>
              </w:rPr>
            </w:pPr>
          </w:p>
        </w:tc>
        <w:tc>
          <w:tcPr>
            <w:tcW w:w="1378" w:type="pct"/>
          </w:tcPr>
          <w:p w14:paraId="44E93B66" w14:textId="77777777" w:rsidR="009D1AC0" w:rsidRDefault="00E441A7" w:rsidP="00E755E4">
            <w:pPr>
              <w:pStyle w:val="ListParagraph"/>
              <w:numPr>
                <w:ilvl w:val="0"/>
                <w:numId w:val="43"/>
              </w:numPr>
              <w:ind w:left="463"/>
              <w:rPr>
                <w:rFonts w:ascii="Work Sans" w:eastAsia="Questrial" w:hAnsi="Work Sans" w:cs="Questrial"/>
                <w:sz w:val="20"/>
                <w:szCs w:val="20"/>
              </w:rPr>
            </w:pPr>
            <w:r>
              <w:rPr>
                <w:rFonts w:ascii="Work Sans" w:eastAsia="Questrial" w:hAnsi="Work Sans" w:cs="Questrial"/>
                <w:sz w:val="20"/>
                <w:szCs w:val="20"/>
              </w:rPr>
              <w:lastRenderedPageBreak/>
              <w:t>Video: In focus: RAMP</w:t>
            </w:r>
          </w:p>
          <w:p w14:paraId="6C594C46" w14:textId="77777777" w:rsidR="00E441A7" w:rsidRDefault="00E441A7" w:rsidP="00E755E4">
            <w:pPr>
              <w:pStyle w:val="ListParagraph"/>
              <w:numPr>
                <w:ilvl w:val="0"/>
                <w:numId w:val="43"/>
              </w:numPr>
              <w:ind w:left="463"/>
              <w:rPr>
                <w:rFonts w:ascii="Work Sans" w:eastAsia="Questrial" w:hAnsi="Work Sans" w:cs="Questrial"/>
                <w:sz w:val="20"/>
                <w:szCs w:val="20"/>
              </w:rPr>
            </w:pPr>
            <w:r>
              <w:rPr>
                <w:rFonts w:ascii="Work Sans" w:eastAsia="Questrial" w:hAnsi="Work Sans" w:cs="Questrial"/>
                <w:sz w:val="20"/>
                <w:szCs w:val="20"/>
              </w:rPr>
              <w:t>Weblink: Dynamic Warm-up</w:t>
            </w:r>
          </w:p>
          <w:p w14:paraId="548031A2" w14:textId="77777777" w:rsidR="00E441A7" w:rsidRDefault="00E441A7" w:rsidP="00E755E4">
            <w:pPr>
              <w:pStyle w:val="ListParagraph"/>
              <w:numPr>
                <w:ilvl w:val="0"/>
                <w:numId w:val="43"/>
              </w:numPr>
              <w:ind w:left="463"/>
              <w:rPr>
                <w:rFonts w:ascii="Work Sans" w:eastAsia="Questrial" w:hAnsi="Work Sans" w:cs="Questrial"/>
                <w:sz w:val="20"/>
                <w:szCs w:val="20"/>
              </w:rPr>
            </w:pPr>
            <w:r>
              <w:rPr>
                <w:rFonts w:ascii="Work Sans" w:eastAsia="Questrial" w:hAnsi="Work Sans" w:cs="Questrial"/>
                <w:sz w:val="20"/>
                <w:szCs w:val="20"/>
              </w:rPr>
              <w:t>Weblink: FIFA 11+ manual</w:t>
            </w:r>
          </w:p>
          <w:p w14:paraId="32A63DA4" w14:textId="77777777" w:rsidR="00E441A7" w:rsidRDefault="00E441A7" w:rsidP="00E755E4">
            <w:pPr>
              <w:pStyle w:val="ListParagraph"/>
              <w:numPr>
                <w:ilvl w:val="0"/>
                <w:numId w:val="43"/>
              </w:numPr>
              <w:ind w:left="463"/>
              <w:rPr>
                <w:rFonts w:ascii="Work Sans" w:eastAsia="Questrial" w:hAnsi="Work Sans" w:cs="Questrial"/>
                <w:sz w:val="20"/>
                <w:szCs w:val="20"/>
              </w:rPr>
            </w:pPr>
            <w:r>
              <w:rPr>
                <w:rFonts w:ascii="Work Sans" w:eastAsia="Questrial" w:hAnsi="Work Sans" w:cs="Questrial"/>
                <w:sz w:val="20"/>
                <w:szCs w:val="20"/>
              </w:rPr>
              <w:t>Weblink: FIFA 11+ poster</w:t>
            </w:r>
          </w:p>
          <w:p w14:paraId="0AEE4D4A" w14:textId="77777777" w:rsidR="00E441A7" w:rsidRDefault="00E441A7" w:rsidP="00E755E4">
            <w:pPr>
              <w:pStyle w:val="ListParagraph"/>
              <w:numPr>
                <w:ilvl w:val="0"/>
                <w:numId w:val="43"/>
              </w:numPr>
              <w:ind w:left="463"/>
              <w:rPr>
                <w:rFonts w:ascii="Work Sans" w:eastAsia="Questrial" w:hAnsi="Work Sans" w:cs="Questrial"/>
                <w:sz w:val="20"/>
                <w:szCs w:val="20"/>
              </w:rPr>
            </w:pPr>
            <w:r>
              <w:rPr>
                <w:rFonts w:ascii="Work Sans" w:eastAsia="Questrial" w:hAnsi="Work Sans" w:cs="Questrial"/>
                <w:sz w:val="20"/>
                <w:szCs w:val="20"/>
              </w:rPr>
              <w:t>Resource: Full description of plyometric exercises</w:t>
            </w:r>
          </w:p>
          <w:p w14:paraId="1F20B64D" w14:textId="77777777" w:rsidR="00C102F2" w:rsidRDefault="00C102F2" w:rsidP="00E755E4">
            <w:pPr>
              <w:pStyle w:val="ListParagraph"/>
              <w:numPr>
                <w:ilvl w:val="0"/>
                <w:numId w:val="43"/>
              </w:numPr>
              <w:ind w:left="463"/>
              <w:rPr>
                <w:rFonts w:ascii="Work Sans" w:eastAsia="Questrial" w:hAnsi="Work Sans" w:cs="Questrial"/>
                <w:sz w:val="20"/>
                <w:szCs w:val="20"/>
              </w:rPr>
            </w:pPr>
            <w:r>
              <w:rPr>
                <w:rFonts w:ascii="Work Sans" w:eastAsia="Questrial" w:hAnsi="Work Sans" w:cs="Questrial"/>
                <w:sz w:val="20"/>
                <w:szCs w:val="20"/>
              </w:rPr>
              <w:t>Video: In focus: Designing a training program</w:t>
            </w:r>
          </w:p>
          <w:p w14:paraId="6AC6493A" w14:textId="77777777" w:rsidR="00C102F2" w:rsidRDefault="00C102F2" w:rsidP="00E755E4">
            <w:pPr>
              <w:pStyle w:val="ListParagraph"/>
              <w:numPr>
                <w:ilvl w:val="0"/>
                <w:numId w:val="43"/>
              </w:numPr>
              <w:ind w:left="463"/>
              <w:rPr>
                <w:rFonts w:ascii="Work Sans" w:eastAsia="Questrial" w:hAnsi="Work Sans" w:cs="Questrial"/>
                <w:sz w:val="20"/>
                <w:szCs w:val="20"/>
              </w:rPr>
            </w:pPr>
            <w:r>
              <w:rPr>
                <w:rFonts w:ascii="Work Sans" w:eastAsia="Questrial" w:hAnsi="Work Sans" w:cs="Questrial"/>
                <w:sz w:val="20"/>
                <w:szCs w:val="20"/>
              </w:rPr>
              <w:t>Weblink: VCAA Physical education</w:t>
            </w:r>
          </w:p>
          <w:p w14:paraId="20E3429F" w14:textId="75D90AC4" w:rsidR="00C102F2" w:rsidRPr="00B64CE8" w:rsidRDefault="00C102F2" w:rsidP="00E755E4">
            <w:pPr>
              <w:pStyle w:val="ListParagraph"/>
              <w:numPr>
                <w:ilvl w:val="0"/>
                <w:numId w:val="43"/>
              </w:numPr>
              <w:ind w:left="463"/>
              <w:rPr>
                <w:rFonts w:ascii="Work Sans" w:eastAsia="Questrial" w:hAnsi="Work Sans" w:cs="Questrial"/>
                <w:sz w:val="20"/>
                <w:szCs w:val="20"/>
              </w:rPr>
            </w:pPr>
            <w:r>
              <w:rPr>
                <w:rFonts w:ascii="Work Sans" w:eastAsia="Questrial" w:hAnsi="Work Sans" w:cs="Questrial"/>
                <w:sz w:val="20"/>
                <w:szCs w:val="20"/>
              </w:rPr>
              <w:t>Video: In focus: How to evaluate a training session</w:t>
            </w:r>
          </w:p>
        </w:tc>
      </w:tr>
      <w:tr w:rsidR="009D1AC0" w:rsidRPr="001E5F0B" w14:paraId="5D263C44" w14:textId="77777777" w:rsidTr="00833B6D">
        <w:trPr>
          <w:trHeight w:val="709"/>
        </w:trPr>
        <w:tc>
          <w:tcPr>
            <w:tcW w:w="1655" w:type="pct"/>
          </w:tcPr>
          <w:p w14:paraId="3C120CE2" w14:textId="77777777" w:rsidR="009D1AC0" w:rsidRPr="001E5F0B" w:rsidRDefault="009D1AC0" w:rsidP="009D1AC0">
            <w:pPr>
              <w:spacing w:line="240" w:lineRule="auto"/>
              <w:rPr>
                <w:rFonts w:ascii="Work Sans" w:hAnsi="Work Sans"/>
              </w:rPr>
            </w:pPr>
            <w:r w:rsidRPr="001E5F0B">
              <w:rPr>
                <w:rFonts w:ascii="Work Sans" w:eastAsia="Questrial" w:hAnsi="Work Sans" w:cs="Questrial"/>
                <w:b/>
              </w:rPr>
              <w:t xml:space="preserve">WEEK </w:t>
            </w:r>
            <w:r>
              <w:rPr>
                <w:rFonts w:ascii="Work Sans" w:eastAsia="Questrial" w:hAnsi="Work Sans" w:cs="Questrial"/>
                <w:b/>
              </w:rPr>
              <w:t>15</w:t>
            </w:r>
          </w:p>
          <w:p w14:paraId="1B8515BE" w14:textId="77777777" w:rsidR="009D1AC0" w:rsidRDefault="009D1AC0" w:rsidP="007D5954">
            <w:pPr>
              <w:pStyle w:val="VCAAbullet0"/>
            </w:pPr>
            <w:r w:rsidRPr="00A31BAF">
              <w:rPr>
                <w:b/>
                <w:bCs/>
                <w:sz w:val="24"/>
                <w:szCs w:val="24"/>
              </w:rPr>
              <w:t>KK</w:t>
            </w:r>
            <w:r w:rsidRPr="001E5F0B">
              <w:tab/>
            </w:r>
            <w:r w:rsidRPr="00BF1524">
              <w:t>chronic adaptations of the cardiovascular, respiratory and muscular systems to aerobic training that produce improvements</w:t>
            </w:r>
          </w:p>
          <w:p w14:paraId="592A785F" w14:textId="77777777" w:rsidR="00A31BAF" w:rsidRDefault="00A31BAF" w:rsidP="007D5954">
            <w:pPr>
              <w:pStyle w:val="VCAAbullet0"/>
            </w:pPr>
          </w:p>
          <w:p w14:paraId="5B9FD31E" w14:textId="33367F67" w:rsidR="009D1AC0" w:rsidRPr="0073626C" w:rsidRDefault="009D1AC0" w:rsidP="007D5954">
            <w:pPr>
              <w:pStyle w:val="VCAAbullet0"/>
            </w:pPr>
            <w:r w:rsidRPr="00A31BAF">
              <w:rPr>
                <w:b/>
                <w:bCs/>
                <w:sz w:val="24"/>
                <w:szCs w:val="24"/>
              </w:rPr>
              <w:t>KS</w:t>
            </w:r>
            <w:r w:rsidRPr="00A31BAF">
              <w:rPr>
                <w:sz w:val="24"/>
                <w:szCs w:val="24"/>
              </w:rPr>
              <w:t xml:space="preserve"> </w:t>
            </w:r>
            <w:r w:rsidR="00A31BAF" w:rsidRPr="00A31BAF">
              <w:rPr>
                <w:sz w:val="24"/>
                <w:szCs w:val="24"/>
              </w:rPr>
              <w:t xml:space="preserve"> </w:t>
            </w:r>
            <w:proofErr w:type="gramStart"/>
            <w:r w:rsidRPr="00C31ED4">
              <w:t>explain</w:t>
            </w:r>
            <w:proofErr w:type="gramEnd"/>
            <w:r w:rsidRPr="00C31ED4">
              <w:t xml:space="preserve"> how the chronic adaptations of the cardiovascular, respiratory and muscular systems to training lead to improved performance.</w:t>
            </w:r>
          </w:p>
          <w:p w14:paraId="1D730F7A" w14:textId="77777777" w:rsidR="009D1AC0" w:rsidRPr="00BF1524" w:rsidRDefault="009D1AC0" w:rsidP="007D5954">
            <w:pPr>
              <w:pStyle w:val="VCAAbullet0"/>
            </w:pPr>
          </w:p>
        </w:tc>
        <w:tc>
          <w:tcPr>
            <w:tcW w:w="844" w:type="pct"/>
          </w:tcPr>
          <w:p w14:paraId="62256C2C" w14:textId="78B5D80C" w:rsidR="009D1AC0" w:rsidRDefault="009D1AC0" w:rsidP="009D1AC0">
            <w:pPr>
              <w:spacing w:line="240" w:lineRule="auto"/>
              <w:rPr>
                <w:rFonts w:ascii="Work Sans" w:hAnsi="Work Sans"/>
                <w:b/>
                <w:bCs/>
              </w:rPr>
            </w:pPr>
            <w:r w:rsidRPr="00B43B2F">
              <w:rPr>
                <w:rFonts w:ascii="Work Sans" w:hAnsi="Work Sans"/>
                <w:b/>
                <w:bCs/>
              </w:rPr>
              <w:t xml:space="preserve">Ch 15: </w:t>
            </w:r>
            <w:r w:rsidR="00A31BAF">
              <w:rPr>
                <w:rFonts w:ascii="Work Sans" w:hAnsi="Work Sans"/>
                <w:b/>
                <w:bCs/>
              </w:rPr>
              <w:t>C</w:t>
            </w:r>
            <w:r w:rsidR="00A31BAF" w:rsidRPr="00B43B2F">
              <w:rPr>
                <w:rFonts w:ascii="Work Sans" w:hAnsi="Work Sans"/>
                <w:b/>
                <w:bCs/>
              </w:rPr>
              <w:t>hronic training adaptations</w:t>
            </w:r>
          </w:p>
          <w:p w14:paraId="61729E58" w14:textId="77777777" w:rsidR="00A31BAF" w:rsidRDefault="00A31BAF" w:rsidP="009D1AC0">
            <w:pPr>
              <w:spacing w:line="240" w:lineRule="auto"/>
              <w:rPr>
                <w:rFonts w:ascii="Work Sans" w:hAnsi="Work Sans"/>
                <w:b/>
                <w:bCs/>
              </w:rPr>
            </w:pPr>
          </w:p>
          <w:p w14:paraId="1A98ACE0" w14:textId="3543B2A7" w:rsidR="009D1AC0" w:rsidRDefault="009D1AC0" w:rsidP="009D1AC0">
            <w:pPr>
              <w:spacing w:line="240" w:lineRule="auto"/>
              <w:rPr>
                <w:rFonts w:ascii="Work Sans" w:hAnsi="Work Sans"/>
                <w:sz w:val="20"/>
                <w:szCs w:val="20"/>
              </w:rPr>
            </w:pPr>
            <w:r w:rsidRPr="00D4419D">
              <w:rPr>
                <w:rFonts w:ascii="Work Sans" w:hAnsi="Work Sans"/>
                <w:b/>
                <w:bCs/>
                <w:sz w:val="20"/>
                <w:szCs w:val="20"/>
              </w:rPr>
              <w:t>15.1</w:t>
            </w:r>
            <w:r w:rsidR="00A31BAF">
              <w:rPr>
                <w:rFonts w:ascii="Work Sans" w:hAnsi="Work Sans"/>
                <w:b/>
                <w:bCs/>
                <w:sz w:val="20"/>
                <w:szCs w:val="20"/>
              </w:rPr>
              <w:t xml:space="preserve">: </w:t>
            </w:r>
            <w:r w:rsidR="00A31BAF">
              <w:rPr>
                <w:rFonts w:ascii="Work Sans" w:hAnsi="Work Sans"/>
                <w:sz w:val="20"/>
                <w:szCs w:val="20"/>
              </w:rPr>
              <w:t>R</w:t>
            </w:r>
            <w:r w:rsidR="00A31BAF" w:rsidRPr="00D4419D">
              <w:rPr>
                <w:rFonts w:ascii="Work Sans" w:hAnsi="Work Sans"/>
                <w:sz w:val="20"/>
                <w:szCs w:val="20"/>
              </w:rPr>
              <w:t>espiratory adaptations</w:t>
            </w:r>
            <w:r w:rsidR="00A31BAF">
              <w:rPr>
                <w:rFonts w:ascii="Work Sans" w:hAnsi="Work Sans"/>
                <w:sz w:val="20"/>
                <w:szCs w:val="20"/>
              </w:rPr>
              <w:t xml:space="preserve"> (p. </w:t>
            </w:r>
            <w:r w:rsidR="007F7200">
              <w:rPr>
                <w:rFonts w:ascii="Work Sans" w:hAnsi="Work Sans"/>
                <w:sz w:val="20"/>
                <w:szCs w:val="20"/>
              </w:rPr>
              <w:t>586</w:t>
            </w:r>
            <w:r w:rsidR="00A31BAF">
              <w:rPr>
                <w:rFonts w:ascii="Work Sans" w:hAnsi="Work Sans"/>
                <w:sz w:val="20"/>
                <w:szCs w:val="20"/>
              </w:rPr>
              <w:t>-</w:t>
            </w:r>
            <w:r w:rsidR="007F7200">
              <w:rPr>
                <w:rFonts w:ascii="Work Sans" w:hAnsi="Work Sans"/>
                <w:sz w:val="20"/>
                <w:szCs w:val="20"/>
              </w:rPr>
              <w:t>590</w:t>
            </w:r>
            <w:r w:rsidR="00A31BAF">
              <w:rPr>
                <w:rFonts w:ascii="Work Sans" w:hAnsi="Work Sans"/>
                <w:sz w:val="20"/>
                <w:szCs w:val="20"/>
              </w:rPr>
              <w:t>)</w:t>
            </w:r>
          </w:p>
          <w:p w14:paraId="00774757" w14:textId="77777777" w:rsidR="00A31BAF" w:rsidRPr="00D4419D" w:rsidRDefault="00A31BAF" w:rsidP="009D1AC0">
            <w:pPr>
              <w:spacing w:line="240" w:lineRule="auto"/>
              <w:rPr>
                <w:rFonts w:ascii="Work Sans" w:hAnsi="Work Sans"/>
                <w:b/>
                <w:bCs/>
                <w:sz w:val="20"/>
                <w:szCs w:val="20"/>
              </w:rPr>
            </w:pPr>
          </w:p>
          <w:p w14:paraId="47FA6554" w14:textId="39E48115" w:rsidR="009D1AC0" w:rsidRDefault="009D1AC0" w:rsidP="009D1AC0">
            <w:pPr>
              <w:spacing w:line="240" w:lineRule="auto"/>
              <w:rPr>
                <w:rFonts w:ascii="Work Sans" w:hAnsi="Work Sans"/>
                <w:sz w:val="20"/>
                <w:szCs w:val="20"/>
              </w:rPr>
            </w:pPr>
            <w:r w:rsidRPr="00D4419D">
              <w:rPr>
                <w:rFonts w:ascii="Work Sans" w:hAnsi="Work Sans"/>
                <w:b/>
                <w:bCs/>
                <w:sz w:val="20"/>
                <w:szCs w:val="20"/>
              </w:rPr>
              <w:t>15.2</w:t>
            </w:r>
            <w:r w:rsidR="00A31BAF">
              <w:rPr>
                <w:rFonts w:ascii="Work Sans" w:hAnsi="Work Sans"/>
                <w:b/>
                <w:bCs/>
                <w:sz w:val="20"/>
                <w:szCs w:val="20"/>
              </w:rPr>
              <w:t xml:space="preserve">: </w:t>
            </w:r>
            <w:r w:rsidR="00A31BAF">
              <w:rPr>
                <w:rFonts w:ascii="Work Sans" w:hAnsi="Work Sans"/>
                <w:sz w:val="20"/>
                <w:szCs w:val="20"/>
              </w:rPr>
              <w:t>C</w:t>
            </w:r>
            <w:r w:rsidR="00A31BAF" w:rsidRPr="00D4419D">
              <w:rPr>
                <w:rFonts w:ascii="Work Sans" w:hAnsi="Work Sans"/>
                <w:sz w:val="20"/>
                <w:szCs w:val="20"/>
              </w:rPr>
              <w:t>ardiovascular adaptations</w:t>
            </w:r>
            <w:r w:rsidR="00A31BAF">
              <w:rPr>
                <w:rFonts w:ascii="Work Sans" w:hAnsi="Work Sans"/>
                <w:sz w:val="20"/>
                <w:szCs w:val="20"/>
              </w:rPr>
              <w:t xml:space="preserve"> (p. </w:t>
            </w:r>
            <w:r w:rsidR="007F7200">
              <w:rPr>
                <w:rFonts w:ascii="Work Sans" w:hAnsi="Work Sans"/>
                <w:sz w:val="20"/>
                <w:szCs w:val="20"/>
              </w:rPr>
              <w:t>590</w:t>
            </w:r>
            <w:r w:rsidR="00A31BAF">
              <w:rPr>
                <w:rFonts w:ascii="Work Sans" w:hAnsi="Work Sans"/>
                <w:sz w:val="20"/>
                <w:szCs w:val="20"/>
              </w:rPr>
              <w:t>-</w:t>
            </w:r>
            <w:r w:rsidR="00000815">
              <w:rPr>
                <w:rFonts w:ascii="Work Sans" w:hAnsi="Work Sans"/>
                <w:sz w:val="20"/>
                <w:szCs w:val="20"/>
              </w:rPr>
              <w:t>598</w:t>
            </w:r>
            <w:r w:rsidR="00A31BAF">
              <w:rPr>
                <w:rFonts w:ascii="Work Sans" w:hAnsi="Work Sans"/>
                <w:sz w:val="20"/>
                <w:szCs w:val="20"/>
              </w:rPr>
              <w:t>)</w:t>
            </w:r>
          </w:p>
          <w:p w14:paraId="1C529C83" w14:textId="77777777" w:rsidR="00A31BAF" w:rsidRPr="00D4419D" w:rsidRDefault="00A31BAF" w:rsidP="009D1AC0">
            <w:pPr>
              <w:spacing w:line="240" w:lineRule="auto"/>
              <w:rPr>
                <w:rFonts w:ascii="Work Sans" w:hAnsi="Work Sans"/>
                <w:b/>
                <w:bCs/>
                <w:sz w:val="20"/>
                <w:szCs w:val="20"/>
              </w:rPr>
            </w:pPr>
          </w:p>
          <w:p w14:paraId="1BF78A69" w14:textId="4FA6005E" w:rsidR="009D1AC0" w:rsidRDefault="009D1AC0" w:rsidP="00A31BAF">
            <w:pPr>
              <w:spacing w:line="240" w:lineRule="auto"/>
              <w:rPr>
                <w:rFonts w:ascii="Work Sans" w:hAnsi="Work Sans"/>
                <w:sz w:val="20"/>
                <w:szCs w:val="20"/>
              </w:rPr>
            </w:pPr>
            <w:r w:rsidRPr="00D4419D">
              <w:rPr>
                <w:rFonts w:ascii="Work Sans" w:hAnsi="Work Sans"/>
                <w:b/>
                <w:bCs/>
                <w:sz w:val="20"/>
                <w:szCs w:val="20"/>
              </w:rPr>
              <w:t>15.3</w:t>
            </w:r>
            <w:r w:rsidR="00A31BAF">
              <w:rPr>
                <w:rFonts w:ascii="Work Sans" w:hAnsi="Work Sans"/>
                <w:b/>
                <w:bCs/>
                <w:sz w:val="20"/>
                <w:szCs w:val="20"/>
              </w:rPr>
              <w:t xml:space="preserve">: </w:t>
            </w:r>
            <w:r w:rsidR="00A31BAF">
              <w:rPr>
                <w:rFonts w:ascii="Work Sans" w:hAnsi="Work Sans"/>
                <w:sz w:val="20"/>
                <w:szCs w:val="20"/>
              </w:rPr>
              <w:t xml:space="preserve">Aerobic training based </w:t>
            </w:r>
            <w:r w:rsidR="00A31BAF" w:rsidRPr="00D4419D">
              <w:rPr>
                <w:rFonts w:ascii="Work Sans" w:hAnsi="Work Sans"/>
                <w:sz w:val="20"/>
                <w:szCs w:val="20"/>
              </w:rPr>
              <w:t>muscular adaptions</w:t>
            </w:r>
            <w:r w:rsidR="00A31BAF">
              <w:rPr>
                <w:rFonts w:ascii="Work Sans" w:hAnsi="Work Sans"/>
                <w:sz w:val="20"/>
                <w:szCs w:val="20"/>
              </w:rPr>
              <w:t xml:space="preserve"> (p. </w:t>
            </w:r>
            <w:r w:rsidR="00000815">
              <w:rPr>
                <w:rFonts w:ascii="Work Sans" w:hAnsi="Work Sans"/>
                <w:sz w:val="20"/>
                <w:szCs w:val="20"/>
              </w:rPr>
              <w:t>598</w:t>
            </w:r>
            <w:r w:rsidR="00A31BAF">
              <w:rPr>
                <w:rFonts w:ascii="Work Sans" w:hAnsi="Work Sans"/>
                <w:sz w:val="20"/>
                <w:szCs w:val="20"/>
              </w:rPr>
              <w:t>-</w:t>
            </w:r>
            <w:r w:rsidR="006A50B0">
              <w:rPr>
                <w:rFonts w:ascii="Work Sans" w:hAnsi="Work Sans"/>
                <w:sz w:val="20"/>
                <w:szCs w:val="20"/>
              </w:rPr>
              <w:t>604</w:t>
            </w:r>
            <w:r w:rsidR="00A31BAF">
              <w:rPr>
                <w:rFonts w:ascii="Work Sans" w:hAnsi="Work Sans"/>
                <w:sz w:val="20"/>
                <w:szCs w:val="20"/>
              </w:rPr>
              <w:t>)</w:t>
            </w:r>
          </w:p>
          <w:p w14:paraId="77A654C2" w14:textId="121FC658" w:rsidR="00A31BAF" w:rsidRPr="00D4419D" w:rsidRDefault="00A31BAF" w:rsidP="00A31BAF">
            <w:pPr>
              <w:spacing w:line="240" w:lineRule="auto"/>
              <w:rPr>
                <w:rFonts w:ascii="Work Sans" w:hAnsi="Work Sans"/>
              </w:rPr>
            </w:pPr>
          </w:p>
        </w:tc>
        <w:tc>
          <w:tcPr>
            <w:tcW w:w="1123" w:type="pct"/>
          </w:tcPr>
          <w:p w14:paraId="430E93FB" w14:textId="6E422FA7" w:rsidR="009D1AC0" w:rsidRPr="00A31BAF" w:rsidRDefault="009D1AC0" w:rsidP="00E755E4">
            <w:pPr>
              <w:pStyle w:val="ListParagraph"/>
              <w:numPr>
                <w:ilvl w:val="0"/>
                <w:numId w:val="44"/>
              </w:numPr>
              <w:ind w:left="464"/>
              <w:rPr>
                <w:rFonts w:ascii="Work Sans" w:eastAsia="Questrial" w:hAnsi="Work Sans" w:cs="Questrial"/>
                <w:sz w:val="20"/>
                <w:szCs w:val="20"/>
              </w:rPr>
            </w:pPr>
            <w:r w:rsidRPr="00A31BAF">
              <w:rPr>
                <w:rFonts w:ascii="Work Sans" w:eastAsia="Questrial" w:hAnsi="Work Sans" w:cs="Questrial"/>
                <w:sz w:val="20"/>
                <w:szCs w:val="20"/>
              </w:rPr>
              <w:t>Prac</w:t>
            </w:r>
            <w:r w:rsidR="00A31BAF" w:rsidRPr="00A31BAF">
              <w:rPr>
                <w:rFonts w:ascii="Work Sans" w:eastAsia="Questrial" w:hAnsi="Work Sans" w:cs="Questrial"/>
                <w:sz w:val="20"/>
                <w:szCs w:val="20"/>
              </w:rPr>
              <w:t xml:space="preserve">: </w:t>
            </w:r>
            <w:r w:rsidR="007F7200">
              <w:rPr>
                <w:rFonts w:ascii="Work Sans" w:eastAsia="Questrial" w:hAnsi="Work Sans" w:cs="Questrial"/>
                <w:sz w:val="20"/>
                <w:szCs w:val="20"/>
              </w:rPr>
              <w:t>Cardiovascular adaptations indicated by resting heart rate and submaximal response to exercise</w:t>
            </w:r>
            <w:r w:rsidR="00A31BAF" w:rsidRPr="00A31BAF">
              <w:rPr>
                <w:rFonts w:ascii="Work Sans" w:eastAsia="Questrial" w:hAnsi="Work Sans" w:cs="Questrial"/>
                <w:sz w:val="20"/>
                <w:szCs w:val="20"/>
              </w:rPr>
              <w:t xml:space="preserve"> p. </w:t>
            </w:r>
            <w:r w:rsidR="007F7200">
              <w:rPr>
                <w:rFonts w:ascii="Work Sans" w:eastAsia="Questrial" w:hAnsi="Work Sans" w:cs="Questrial"/>
                <w:sz w:val="20"/>
                <w:szCs w:val="20"/>
              </w:rPr>
              <w:t>592</w:t>
            </w:r>
          </w:p>
          <w:p w14:paraId="037A3C8B" w14:textId="77777777" w:rsidR="00A31BAF" w:rsidRDefault="00A31BAF" w:rsidP="00A31BAF">
            <w:pPr>
              <w:ind w:left="464"/>
              <w:rPr>
                <w:rFonts w:ascii="Work Sans" w:eastAsia="Questrial" w:hAnsi="Work Sans" w:cs="Questrial"/>
                <w:sz w:val="20"/>
                <w:szCs w:val="20"/>
              </w:rPr>
            </w:pPr>
          </w:p>
          <w:p w14:paraId="2DC64818" w14:textId="45139807" w:rsidR="00A31BAF" w:rsidRPr="00A31BAF" w:rsidRDefault="00A31BAF" w:rsidP="00E755E4">
            <w:pPr>
              <w:pStyle w:val="ListParagraph"/>
              <w:numPr>
                <w:ilvl w:val="0"/>
                <w:numId w:val="44"/>
              </w:numPr>
              <w:ind w:left="464"/>
              <w:rPr>
                <w:rFonts w:ascii="Work Sans" w:eastAsia="Questrial" w:hAnsi="Work Sans" w:cs="Questrial"/>
                <w:sz w:val="20"/>
                <w:szCs w:val="20"/>
              </w:rPr>
            </w:pPr>
            <w:r w:rsidRPr="00A31BAF">
              <w:rPr>
                <w:rFonts w:ascii="Work Sans" w:eastAsia="Questrial" w:hAnsi="Work Sans" w:cs="Questrial"/>
                <w:sz w:val="20"/>
                <w:szCs w:val="20"/>
              </w:rPr>
              <w:t>Looking</w:t>
            </w:r>
            <w:r w:rsidR="007F7200">
              <w:rPr>
                <w:rFonts w:ascii="Work Sans" w:eastAsia="Questrial" w:hAnsi="Work Sans" w:cs="Questrial"/>
                <w:sz w:val="20"/>
                <w:szCs w:val="20"/>
              </w:rPr>
              <w:t xml:space="preserve"> back: Ch 12 Training principles p. 587</w:t>
            </w:r>
          </w:p>
          <w:p w14:paraId="23F38BD0" w14:textId="1E6993FF" w:rsidR="00A31BAF" w:rsidRDefault="00A31BAF" w:rsidP="00E755E4">
            <w:pPr>
              <w:pStyle w:val="ListParagraph"/>
              <w:numPr>
                <w:ilvl w:val="0"/>
                <w:numId w:val="44"/>
              </w:numPr>
              <w:ind w:left="464"/>
              <w:rPr>
                <w:rFonts w:ascii="Work Sans" w:eastAsia="Questrial" w:hAnsi="Work Sans" w:cs="Questrial"/>
                <w:sz w:val="20"/>
                <w:szCs w:val="20"/>
              </w:rPr>
            </w:pPr>
            <w:r w:rsidRPr="00A31BAF">
              <w:rPr>
                <w:rFonts w:ascii="Work Sans" w:eastAsia="Questrial" w:hAnsi="Work Sans" w:cs="Questrial"/>
                <w:sz w:val="20"/>
                <w:szCs w:val="20"/>
              </w:rPr>
              <w:t>Looking</w:t>
            </w:r>
            <w:r w:rsidR="007F7200">
              <w:rPr>
                <w:rFonts w:ascii="Work Sans" w:eastAsia="Questrial" w:hAnsi="Work Sans" w:cs="Questrial"/>
                <w:sz w:val="20"/>
                <w:szCs w:val="20"/>
              </w:rPr>
              <w:t xml:space="preserve"> back: Ch 5 Acute responses to exercise p. 593</w:t>
            </w:r>
            <w:r w:rsidR="006A50B0">
              <w:rPr>
                <w:rFonts w:ascii="Work Sans" w:eastAsia="Questrial" w:hAnsi="Work Sans" w:cs="Questrial"/>
                <w:sz w:val="20"/>
                <w:szCs w:val="20"/>
              </w:rPr>
              <w:t>, 601</w:t>
            </w:r>
          </w:p>
          <w:p w14:paraId="07E26624" w14:textId="4F569031" w:rsidR="006A50B0" w:rsidRPr="006A50B0" w:rsidRDefault="007F7200" w:rsidP="00E755E4">
            <w:pPr>
              <w:pStyle w:val="ListParagraph"/>
              <w:numPr>
                <w:ilvl w:val="0"/>
                <w:numId w:val="44"/>
              </w:numPr>
              <w:ind w:left="464"/>
              <w:rPr>
                <w:rFonts w:ascii="Work Sans" w:eastAsia="Questrial" w:hAnsi="Work Sans" w:cs="Questrial"/>
                <w:sz w:val="20"/>
                <w:szCs w:val="20"/>
              </w:rPr>
            </w:pPr>
            <w:r>
              <w:rPr>
                <w:rFonts w:ascii="Work Sans" w:eastAsia="Questrial" w:hAnsi="Work Sans" w:cs="Questrial"/>
                <w:sz w:val="20"/>
                <w:szCs w:val="20"/>
              </w:rPr>
              <w:t>Looking back: Ch 7 Fatigue and recovery p. 596</w:t>
            </w:r>
          </w:p>
          <w:p w14:paraId="7C82AA99" w14:textId="77777777" w:rsidR="009D1AC0" w:rsidRPr="00A31BAF" w:rsidRDefault="009D1AC0" w:rsidP="00A31BAF">
            <w:pPr>
              <w:rPr>
                <w:rFonts w:ascii="Work Sans" w:eastAsia="Questrial" w:hAnsi="Work Sans" w:cs="Questrial"/>
              </w:rPr>
            </w:pPr>
          </w:p>
        </w:tc>
        <w:tc>
          <w:tcPr>
            <w:tcW w:w="1378" w:type="pct"/>
          </w:tcPr>
          <w:p w14:paraId="224488B4" w14:textId="77777777" w:rsidR="009D1AC0" w:rsidRDefault="007F7200" w:rsidP="00E755E4">
            <w:pPr>
              <w:pStyle w:val="ListParagraph"/>
              <w:numPr>
                <w:ilvl w:val="0"/>
                <w:numId w:val="45"/>
              </w:numPr>
              <w:ind w:left="463"/>
              <w:rPr>
                <w:rFonts w:ascii="Work Sans" w:eastAsia="Questrial" w:hAnsi="Work Sans" w:cs="Questrial"/>
                <w:sz w:val="20"/>
                <w:szCs w:val="20"/>
              </w:rPr>
            </w:pPr>
            <w:r>
              <w:rPr>
                <w:rFonts w:ascii="Work Sans" w:eastAsia="Questrial" w:hAnsi="Work Sans" w:cs="Questrial"/>
                <w:sz w:val="20"/>
                <w:szCs w:val="20"/>
              </w:rPr>
              <w:t>Video: In focus: Improving VO</w:t>
            </w:r>
            <w:r w:rsidRPr="007F7200">
              <w:rPr>
                <w:rFonts w:ascii="Work Sans" w:eastAsia="Questrial" w:hAnsi="Work Sans" w:cs="Questrial"/>
                <w:sz w:val="20"/>
                <w:szCs w:val="20"/>
                <w:vertAlign w:val="subscript"/>
              </w:rPr>
              <w:t>2</w:t>
            </w:r>
            <w:r>
              <w:rPr>
                <w:rFonts w:ascii="Work Sans" w:eastAsia="Questrial" w:hAnsi="Work Sans" w:cs="Questrial"/>
                <w:sz w:val="20"/>
                <w:szCs w:val="20"/>
              </w:rPr>
              <w:t xml:space="preserve"> max</w:t>
            </w:r>
          </w:p>
          <w:p w14:paraId="3BD7B421" w14:textId="08FCB38E" w:rsidR="00000815" w:rsidRPr="00A31BAF" w:rsidRDefault="00000815" w:rsidP="00E755E4">
            <w:pPr>
              <w:pStyle w:val="ListParagraph"/>
              <w:numPr>
                <w:ilvl w:val="0"/>
                <w:numId w:val="45"/>
              </w:numPr>
              <w:ind w:left="463"/>
              <w:rPr>
                <w:rFonts w:ascii="Work Sans" w:eastAsia="Questrial" w:hAnsi="Work Sans" w:cs="Questrial"/>
                <w:sz w:val="20"/>
                <w:szCs w:val="20"/>
              </w:rPr>
            </w:pPr>
            <w:r>
              <w:rPr>
                <w:rFonts w:ascii="Work Sans" w:eastAsia="Questrial" w:hAnsi="Work Sans" w:cs="Questrial"/>
                <w:sz w:val="20"/>
                <w:szCs w:val="20"/>
              </w:rPr>
              <w:t>Video: In focus: Improving speed and force of muscular contraction</w:t>
            </w:r>
          </w:p>
        </w:tc>
      </w:tr>
      <w:tr w:rsidR="009D1AC0" w:rsidRPr="001E5F0B" w14:paraId="204E9A5C" w14:textId="77777777" w:rsidTr="00833B6D">
        <w:trPr>
          <w:trHeight w:val="709"/>
        </w:trPr>
        <w:tc>
          <w:tcPr>
            <w:tcW w:w="1655" w:type="pct"/>
          </w:tcPr>
          <w:p w14:paraId="1EE2D439" w14:textId="77777777" w:rsidR="009D1AC0" w:rsidRDefault="009D1AC0" w:rsidP="009D1AC0">
            <w:pPr>
              <w:spacing w:line="240" w:lineRule="auto"/>
              <w:rPr>
                <w:rFonts w:ascii="Work Sans" w:eastAsia="Questrial" w:hAnsi="Work Sans" w:cs="Questrial"/>
                <w:b/>
              </w:rPr>
            </w:pPr>
            <w:r>
              <w:rPr>
                <w:rFonts w:ascii="Work Sans" w:eastAsia="Questrial" w:hAnsi="Work Sans" w:cs="Questrial"/>
                <w:b/>
              </w:rPr>
              <w:t>WEEK 16</w:t>
            </w:r>
          </w:p>
          <w:p w14:paraId="7EF4482C" w14:textId="77777777" w:rsidR="009D1AC0" w:rsidRPr="00586AB8" w:rsidRDefault="009D1AC0" w:rsidP="007D5954">
            <w:pPr>
              <w:pStyle w:val="VCAAbullet0"/>
            </w:pPr>
            <w:r w:rsidRPr="006A50B0">
              <w:rPr>
                <w:b/>
                <w:bCs/>
                <w:sz w:val="24"/>
                <w:szCs w:val="24"/>
              </w:rPr>
              <w:t>KK</w:t>
            </w:r>
            <w:r w:rsidRPr="00586AB8">
              <w:rPr>
                <w:sz w:val="24"/>
                <w:szCs w:val="24"/>
              </w:rPr>
              <w:t xml:space="preserve"> </w:t>
            </w:r>
            <w:r>
              <w:t xml:space="preserve"> </w:t>
            </w:r>
            <w:r w:rsidRPr="00BF1524">
              <w:t xml:space="preserve">chronic adaptations of the cardiovascular, respiratory and muscular systems to anaerobic and </w:t>
            </w:r>
            <w:r w:rsidRPr="00BF1524">
              <w:lastRenderedPageBreak/>
              <w:t>resistance</w:t>
            </w:r>
            <w:r w:rsidRPr="0073626C">
              <w:t xml:space="preserve"> </w:t>
            </w:r>
            <w:r w:rsidRPr="00586AB8">
              <w:t>training that produce improvements in:</w:t>
            </w:r>
          </w:p>
          <w:p w14:paraId="7C81CC66" w14:textId="77777777" w:rsidR="009D1AC0" w:rsidRPr="00C4088A" w:rsidRDefault="009D1AC0" w:rsidP="007D5954">
            <w:pPr>
              <w:pStyle w:val="VCAAbulletlevel2"/>
              <w:rPr>
                <w:rFonts w:ascii="Work Sans" w:hAnsi="Work Sans"/>
              </w:rPr>
            </w:pPr>
            <w:r w:rsidRPr="00C4088A">
              <w:rPr>
                <w:rFonts w:ascii="Work Sans" w:hAnsi="Work Sans"/>
              </w:rPr>
              <w:t>VO</w:t>
            </w:r>
            <w:r w:rsidRPr="00C4088A">
              <w:rPr>
                <w:rFonts w:ascii="Work Sans" w:hAnsi="Work Sans"/>
                <w:vertAlign w:val="subscript"/>
              </w:rPr>
              <w:t>2</w:t>
            </w:r>
            <w:r w:rsidRPr="00C4088A">
              <w:rPr>
                <w:rFonts w:ascii="Work Sans" w:hAnsi="Work Sans"/>
              </w:rPr>
              <w:t xml:space="preserve"> max</w:t>
            </w:r>
          </w:p>
          <w:p w14:paraId="1A8B4E2F" w14:textId="77777777" w:rsidR="009D1AC0" w:rsidRPr="00C4088A" w:rsidRDefault="009D1AC0" w:rsidP="007D5954">
            <w:pPr>
              <w:pStyle w:val="VCAAbulletlevel2"/>
              <w:rPr>
                <w:rFonts w:ascii="Work Sans" w:hAnsi="Work Sans"/>
              </w:rPr>
            </w:pPr>
            <w:r w:rsidRPr="00C4088A">
              <w:rPr>
                <w:rFonts w:ascii="Work Sans" w:hAnsi="Work Sans"/>
              </w:rPr>
              <w:t>lactate inflection point (LIP)</w:t>
            </w:r>
          </w:p>
          <w:p w14:paraId="3F74AAF3" w14:textId="77777777" w:rsidR="006A50B0" w:rsidRPr="00C4088A" w:rsidRDefault="009D1AC0" w:rsidP="007D5954">
            <w:pPr>
              <w:pStyle w:val="VCAAbulletlevel2"/>
              <w:rPr>
                <w:rFonts w:ascii="Work Sans" w:hAnsi="Work Sans"/>
              </w:rPr>
            </w:pPr>
            <w:r w:rsidRPr="00C4088A">
              <w:rPr>
                <w:rFonts w:ascii="Work Sans" w:hAnsi="Work Sans"/>
              </w:rPr>
              <w:t>speed and force of muscular contraction</w:t>
            </w:r>
          </w:p>
          <w:p w14:paraId="4092413E" w14:textId="547C4BCC" w:rsidR="009D1AC0" w:rsidRPr="00C4088A" w:rsidRDefault="009D1AC0" w:rsidP="007D5954">
            <w:pPr>
              <w:pStyle w:val="VCAAbulletlevel2"/>
              <w:rPr>
                <w:rFonts w:ascii="Work Sans" w:hAnsi="Work Sans"/>
              </w:rPr>
            </w:pPr>
            <w:r w:rsidRPr="00C4088A">
              <w:rPr>
                <w:rFonts w:ascii="Work Sans" w:hAnsi="Work Sans"/>
              </w:rPr>
              <w:t>lactate tolerance</w:t>
            </w:r>
          </w:p>
          <w:p w14:paraId="14F12CAB" w14:textId="77777777" w:rsidR="006A50B0" w:rsidRPr="006A50B0" w:rsidRDefault="006A50B0" w:rsidP="00C4088A">
            <w:pPr>
              <w:pStyle w:val="VCAAbulletlevel2"/>
              <w:numPr>
                <w:ilvl w:val="0"/>
                <w:numId w:val="0"/>
              </w:numPr>
              <w:ind w:left="850"/>
            </w:pPr>
          </w:p>
          <w:p w14:paraId="45DDB17A" w14:textId="77777777" w:rsidR="009D1AC0" w:rsidRPr="0073626C" w:rsidRDefault="009D1AC0" w:rsidP="007D5954">
            <w:pPr>
              <w:pStyle w:val="VCAAbullet0"/>
            </w:pPr>
            <w:r w:rsidRPr="006A50B0">
              <w:rPr>
                <w:b/>
                <w:bCs/>
                <w:sz w:val="24"/>
                <w:szCs w:val="24"/>
              </w:rPr>
              <w:t>KS</w:t>
            </w:r>
            <w:r w:rsidRPr="006A50B0">
              <w:rPr>
                <w:sz w:val="24"/>
                <w:szCs w:val="24"/>
              </w:rPr>
              <w:t xml:space="preserve">  </w:t>
            </w:r>
            <w:proofErr w:type="gramStart"/>
            <w:r w:rsidRPr="0055060D">
              <w:t>explain</w:t>
            </w:r>
            <w:proofErr w:type="gramEnd"/>
            <w:r w:rsidRPr="0055060D">
              <w:t xml:space="preserve"> how the chronic adaptations of the cardiovascular, respiratory and muscular systems to training lead to improved performance.</w:t>
            </w:r>
          </w:p>
          <w:p w14:paraId="64EE79DF" w14:textId="77777777" w:rsidR="009D1AC0" w:rsidRPr="00586AB8" w:rsidRDefault="009D1AC0" w:rsidP="009D1AC0">
            <w:pPr>
              <w:pStyle w:val="VCAAbody"/>
              <w:spacing w:before="60" w:after="0" w:line="240" w:lineRule="auto"/>
              <w:ind w:left="720"/>
              <w:rPr>
                <w:rFonts w:ascii="Work Sans" w:hAnsi="Work Sans"/>
                <w:kern w:val="22"/>
                <w:lang w:val="en-GB" w:eastAsia="ja-JP"/>
              </w:rPr>
            </w:pPr>
          </w:p>
        </w:tc>
        <w:tc>
          <w:tcPr>
            <w:tcW w:w="844" w:type="pct"/>
          </w:tcPr>
          <w:p w14:paraId="73073F6D" w14:textId="689B4EE6" w:rsidR="009D1AC0" w:rsidRDefault="009D1AC0" w:rsidP="009D1AC0">
            <w:pPr>
              <w:spacing w:line="240" w:lineRule="auto"/>
              <w:rPr>
                <w:rFonts w:ascii="Work Sans" w:hAnsi="Work Sans"/>
                <w:b/>
                <w:bCs/>
                <w:sz w:val="20"/>
                <w:szCs w:val="20"/>
              </w:rPr>
            </w:pPr>
            <w:r w:rsidRPr="00D4419D">
              <w:rPr>
                <w:rFonts w:ascii="Work Sans" w:hAnsi="Work Sans"/>
                <w:b/>
                <w:bCs/>
                <w:sz w:val="20"/>
                <w:szCs w:val="20"/>
              </w:rPr>
              <w:lastRenderedPageBreak/>
              <w:t>15.</w:t>
            </w:r>
            <w:r>
              <w:rPr>
                <w:rFonts w:ascii="Work Sans" w:hAnsi="Work Sans"/>
                <w:b/>
                <w:bCs/>
                <w:sz w:val="20"/>
                <w:szCs w:val="20"/>
              </w:rPr>
              <w:t>4</w:t>
            </w:r>
            <w:r w:rsidR="006A50B0">
              <w:rPr>
                <w:rFonts w:ascii="Work Sans" w:hAnsi="Work Sans"/>
                <w:b/>
                <w:bCs/>
                <w:sz w:val="20"/>
                <w:szCs w:val="20"/>
              </w:rPr>
              <w:t xml:space="preserve">: </w:t>
            </w:r>
            <w:r w:rsidR="006A50B0">
              <w:rPr>
                <w:rFonts w:ascii="Work Sans" w:hAnsi="Work Sans"/>
                <w:sz w:val="20"/>
                <w:szCs w:val="20"/>
              </w:rPr>
              <w:t xml:space="preserve">Anaerobic training based </w:t>
            </w:r>
            <w:r w:rsidR="006A50B0" w:rsidRPr="00D4419D">
              <w:rPr>
                <w:rFonts w:ascii="Work Sans" w:hAnsi="Work Sans"/>
                <w:sz w:val="20"/>
                <w:szCs w:val="20"/>
              </w:rPr>
              <w:t>muscular adaptions</w:t>
            </w:r>
            <w:r w:rsidRPr="00A54753">
              <w:rPr>
                <w:rFonts w:ascii="Work Sans" w:hAnsi="Work Sans"/>
                <w:b/>
                <w:bCs/>
                <w:sz w:val="20"/>
                <w:szCs w:val="20"/>
              </w:rPr>
              <w:t xml:space="preserve"> </w:t>
            </w:r>
            <w:r w:rsidR="006A50B0" w:rsidRPr="006A50B0">
              <w:rPr>
                <w:rFonts w:ascii="Work Sans" w:hAnsi="Work Sans"/>
                <w:sz w:val="20"/>
                <w:szCs w:val="20"/>
              </w:rPr>
              <w:t xml:space="preserve">(p. </w:t>
            </w:r>
            <w:r w:rsidR="006A50B0">
              <w:rPr>
                <w:rFonts w:ascii="Work Sans" w:hAnsi="Work Sans"/>
                <w:sz w:val="20"/>
                <w:szCs w:val="20"/>
              </w:rPr>
              <w:t>605</w:t>
            </w:r>
            <w:r w:rsidR="006A50B0" w:rsidRPr="006A50B0">
              <w:rPr>
                <w:rFonts w:ascii="Work Sans" w:hAnsi="Work Sans"/>
                <w:sz w:val="20"/>
                <w:szCs w:val="20"/>
              </w:rPr>
              <w:t>-</w:t>
            </w:r>
            <w:r w:rsidR="006A50B0">
              <w:rPr>
                <w:rFonts w:ascii="Work Sans" w:hAnsi="Work Sans"/>
                <w:sz w:val="20"/>
                <w:szCs w:val="20"/>
              </w:rPr>
              <w:t>610</w:t>
            </w:r>
            <w:r w:rsidR="006A50B0" w:rsidRPr="006A50B0">
              <w:rPr>
                <w:rFonts w:ascii="Work Sans" w:hAnsi="Work Sans"/>
                <w:sz w:val="20"/>
                <w:szCs w:val="20"/>
              </w:rPr>
              <w:t>)</w:t>
            </w:r>
          </w:p>
          <w:p w14:paraId="1193ED71" w14:textId="77777777" w:rsidR="006A50B0" w:rsidRDefault="006A50B0" w:rsidP="009D1AC0">
            <w:pPr>
              <w:spacing w:line="240" w:lineRule="auto"/>
              <w:rPr>
                <w:rFonts w:ascii="Work Sans" w:hAnsi="Work Sans"/>
                <w:b/>
                <w:bCs/>
                <w:sz w:val="20"/>
                <w:szCs w:val="20"/>
              </w:rPr>
            </w:pPr>
          </w:p>
          <w:p w14:paraId="78193C65" w14:textId="493BE137" w:rsidR="009D1AC0" w:rsidRDefault="009D1AC0" w:rsidP="009D1AC0">
            <w:pPr>
              <w:spacing w:line="240" w:lineRule="auto"/>
              <w:rPr>
                <w:rFonts w:ascii="Work Sans" w:hAnsi="Work Sans"/>
                <w:sz w:val="20"/>
                <w:szCs w:val="20"/>
              </w:rPr>
            </w:pPr>
            <w:r w:rsidRPr="00A54753">
              <w:rPr>
                <w:rFonts w:ascii="Work Sans" w:hAnsi="Work Sans"/>
                <w:b/>
                <w:bCs/>
                <w:sz w:val="20"/>
                <w:szCs w:val="20"/>
              </w:rPr>
              <w:t>15.5</w:t>
            </w:r>
            <w:r w:rsidR="006A50B0">
              <w:rPr>
                <w:rFonts w:ascii="Work Sans" w:hAnsi="Work Sans"/>
                <w:b/>
                <w:bCs/>
                <w:sz w:val="20"/>
                <w:szCs w:val="20"/>
              </w:rPr>
              <w:t xml:space="preserve">: </w:t>
            </w:r>
            <w:r w:rsidR="006A50B0">
              <w:rPr>
                <w:rFonts w:ascii="Work Sans" w:hAnsi="Work Sans"/>
                <w:sz w:val="20"/>
                <w:szCs w:val="20"/>
              </w:rPr>
              <w:t>C</w:t>
            </w:r>
            <w:r w:rsidR="006A50B0" w:rsidRPr="00A54753">
              <w:rPr>
                <w:rFonts w:ascii="Work Sans" w:hAnsi="Work Sans"/>
                <w:sz w:val="20"/>
                <w:szCs w:val="20"/>
              </w:rPr>
              <w:t xml:space="preserve">ombining </w:t>
            </w:r>
            <w:r w:rsidR="006A50B0" w:rsidRPr="00A54753">
              <w:rPr>
                <w:rFonts w:ascii="Work Sans" w:hAnsi="Work Sans"/>
                <w:sz w:val="20"/>
                <w:szCs w:val="20"/>
              </w:rPr>
              <w:lastRenderedPageBreak/>
              <w:t xml:space="preserve">respiratory, cardiovascular and slow-twitch adaptations to increase </w:t>
            </w:r>
            <w:r w:rsidR="006A50B0">
              <w:rPr>
                <w:rFonts w:ascii="Work Sans" w:hAnsi="Work Sans"/>
                <w:sz w:val="20"/>
                <w:szCs w:val="20"/>
              </w:rPr>
              <w:t>VO</w:t>
            </w:r>
            <w:r w:rsidR="006A50B0" w:rsidRPr="006A50B0">
              <w:rPr>
                <w:rFonts w:ascii="Work Sans" w:hAnsi="Work Sans"/>
                <w:sz w:val="20"/>
                <w:szCs w:val="20"/>
                <w:vertAlign w:val="subscript"/>
              </w:rPr>
              <w:t>2</w:t>
            </w:r>
            <w:r w:rsidR="006A50B0" w:rsidRPr="00A54753">
              <w:rPr>
                <w:rFonts w:ascii="Work Sans" w:hAnsi="Work Sans"/>
                <w:sz w:val="20"/>
                <w:szCs w:val="20"/>
              </w:rPr>
              <w:t xml:space="preserve"> max</w:t>
            </w:r>
            <w:r w:rsidR="006A50B0">
              <w:rPr>
                <w:rFonts w:ascii="Work Sans" w:hAnsi="Work Sans"/>
                <w:sz w:val="20"/>
                <w:szCs w:val="20"/>
              </w:rPr>
              <w:t xml:space="preserve"> (p. 610-616)</w:t>
            </w:r>
          </w:p>
          <w:p w14:paraId="11CF5F59" w14:textId="77777777" w:rsidR="006A50B0" w:rsidRPr="00A54753" w:rsidRDefault="006A50B0" w:rsidP="009D1AC0">
            <w:pPr>
              <w:spacing w:line="240" w:lineRule="auto"/>
              <w:rPr>
                <w:rFonts w:ascii="Work Sans" w:hAnsi="Work Sans"/>
                <w:sz w:val="20"/>
                <w:szCs w:val="20"/>
              </w:rPr>
            </w:pPr>
          </w:p>
          <w:p w14:paraId="7B2EDC02" w14:textId="3448B9AB" w:rsidR="009D1AC0" w:rsidRPr="00A54753" w:rsidRDefault="009D1AC0" w:rsidP="009D1AC0">
            <w:pPr>
              <w:spacing w:line="240" w:lineRule="auto"/>
              <w:rPr>
                <w:rFonts w:ascii="Work Sans" w:hAnsi="Work Sans"/>
                <w:b/>
                <w:bCs/>
                <w:sz w:val="20"/>
                <w:szCs w:val="20"/>
              </w:rPr>
            </w:pPr>
            <w:r w:rsidRPr="00A54753">
              <w:rPr>
                <w:rFonts w:ascii="Work Sans" w:hAnsi="Work Sans"/>
                <w:b/>
                <w:bCs/>
                <w:sz w:val="20"/>
                <w:szCs w:val="20"/>
              </w:rPr>
              <w:t>15.6</w:t>
            </w:r>
            <w:r w:rsidR="006A50B0">
              <w:rPr>
                <w:rFonts w:ascii="Work Sans" w:hAnsi="Work Sans"/>
                <w:b/>
                <w:bCs/>
                <w:sz w:val="20"/>
                <w:szCs w:val="20"/>
              </w:rPr>
              <w:t>:</w:t>
            </w:r>
            <w:r w:rsidRPr="00A54753">
              <w:rPr>
                <w:rFonts w:ascii="Work Sans" w:hAnsi="Work Sans"/>
                <w:b/>
                <w:bCs/>
                <w:sz w:val="20"/>
                <w:szCs w:val="20"/>
              </w:rPr>
              <w:t xml:space="preserve"> </w:t>
            </w:r>
            <w:r w:rsidR="006A50B0" w:rsidRPr="006A50B0">
              <w:rPr>
                <w:rFonts w:ascii="Work Sans" w:hAnsi="Work Sans"/>
                <w:sz w:val="20"/>
                <w:szCs w:val="20"/>
              </w:rPr>
              <w:t>I</w:t>
            </w:r>
            <w:r w:rsidR="006A50B0" w:rsidRPr="00A54753">
              <w:rPr>
                <w:rFonts w:ascii="Work Sans" w:hAnsi="Work Sans"/>
                <w:sz w:val="20"/>
                <w:szCs w:val="20"/>
              </w:rPr>
              <w:t>mproving lip or lactate tolerance?</w:t>
            </w:r>
            <w:r w:rsidR="006A50B0">
              <w:rPr>
                <w:rFonts w:ascii="Work Sans" w:hAnsi="Work Sans"/>
                <w:sz w:val="20"/>
                <w:szCs w:val="20"/>
              </w:rPr>
              <w:t xml:space="preserve"> (p. 616-624)</w:t>
            </w:r>
          </w:p>
        </w:tc>
        <w:tc>
          <w:tcPr>
            <w:tcW w:w="1123" w:type="pct"/>
          </w:tcPr>
          <w:p w14:paraId="4FBB3987" w14:textId="77777777" w:rsidR="009D1AC0" w:rsidRPr="00560660" w:rsidRDefault="009D1AC0" w:rsidP="009D1AC0">
            <w:pPr>
              <w:spacing w:before="80" w:after="80" w:line="280" w:lineRule="exact"/>
              <w:rPr>
                <w:rFonts w:ascii="Work Sans" w:hAnsi="Work Sans" w:cs="Arial"/>
                <w:b/>
                <w:bCs/>
                <w:color w:val="0070C0"/>
                <w:sz w:val="18"/>
                <w:szCs w:val="18"/>
              </w:rPr>
            </w:pPr>
            <w:r w:rsidRPr="00560660">
              <w:rPr>
                <w:rFonts w:ascii="Work Sans" w:hAnsi="Work Sans" w:cs="Arial"/>
                <w:b/>
                <w:bCs/>
                <w:color w:val="0070C0"/>
                <w:sz w:val="18"/>
                <w:szCs w:val="18"/>
              </w:rPr>
              <w:lastRenderedPageBreak/>
              <w:t xml:space="preserve">SAC = A  case study, data analysis or structured questions which links chronic adaptations of the 3 body systems to training methods and improved </w:t>
            </w:r>
            <w:r w:rsidRPr="00560660">
              <w:rPr>
                <w:rFonts w:ascii="Work Sans" w:hAnsi="Work Sans" w:cs="Arial"/>
                <w:b/>
                <w:bCs/>
                <w:color w:val="0070C0"/>
                <w:sz w:val="18"/>
                <w:szCs w:val="18"/>
              </w:rPr>
              <w:lastRenderedPageBreak/>
              <w:t>performance</w:t>
            </w:r>
            <w:r>
              <w:rPr>
                <w:rFonts w:ascii="Work Sans" w:hAnsi="Work Sans" w:cs="Arial"/>
                <w:b/>
                <w:bCs/>
                <w:color w:val="0070C0"/>
                <w:sz w:val="18"/>
                <w:szCs w:val="18"/>
              </w:rPr>
              <w:t>.</w:t>
            </w:r>
          </w:p>
          <w:p w14:paraId="5C9AD32C" w14:textId="77777777" w:rsidR="009D1AC0" w:rsidRDefault="009D1AC0" w:rsidP="009D1AC0">
            <w:pPr>
              <w:pStyle w:val="ListParagraph"/>
              <w:rPr>
                <w:rFonts w:ascii="Work Sans" w:eastAsia="Questrial" w:hAnsi="Work Sans" w:cs="Questrial"/>
              </w:rPr>
            </w:pPr>
          </w:p>
          <w:p w14:paraId="3AA424BD" w14:textId="0CBB8BCB" w:rsidR="009D1AC0" w:rsidRDefault="009D1AC0" w:rsidP="00E755E4">
            <w:pPr>
              <w:pStyle w:val="ListParagraph"/>
              <w:numPr>
                <w:ilvl w:val="0"/>
                <w:numId w:val="46"/>
              </w:numPr>
              <w:ind w:left="464"/>
              <w:rPr>
                <w:rFonts w:ascii="Work Sans" w:eastAsia="Questrial" w:hAnsi="Work Sans" w:cs="Questrial"/>
                <w:sz w:val="20"/>
                <w:szCs w:val="20"/>
              </w:rPr>
            </w:pPr>
            <w:r w:rsidRPr="002773E0">
              <w:rPr>
                <w:rFonts w:ascii="Work Sans" w:eastAsia="Questrial" w:hAnsi="Work Sans" w:cs="Questrial"/>
                <w:sz w:val="20"/>
                <w:szCs w:val="20"/>
              </w:rPr>
              <w:t>Prac</w:t>
            </w:r>
            <w:r w:rsidR="006A50B0">
              <w:rPr>
                <w:rFonts w:ascii="Work Sans" w:eastAsia="Questrial" w:hAnsi="Work Sans" w:cs="Questrial"/>
                <w:sz w:val="20"/>
                <w:szCs w:val="20"/>
              </w:rPr>
              <w:t>/Lab: Running-based anaerobic sprint test p. 622</w:t>
            </w:r>
            <w:r w:rsidRPr="002773E0">
              <w:rPr>
                <w:rFonts w:ascii="Work Sans" w:eastAsia="Questrial" w:hAnsi="Work Sans" w:cs="Questrial"/>
                <w:sz w:val="20"/>
                <w:szCs w:val="20"/>
              </w:rPr>
              <w:t xml:space="preserve"> </w:t>
            </w:r>
          </w:p>
          <w:p w14:paraId="199260BE" w14:textId="13CAE9C3" w:rsidR="006A50B0" w:rsidRDefault="006A50B0" w:rsidP="00C25D4B">
            <w:pPr>
              <w:pStyle w:val="ListParagraph"/>
              <w:ind w:left="464"/>
              <w:rPr>
                <w:rFonts w:ascii="Work Sans" w:eastAsia="Questrial" w:hAnsi="Work Sans" w:cs="Questrial"/>
                <w:sz w:val="20"/>
                <w:szCs w:val="20"/>
              </w:rPr>
            </w:pPr>
          </w:p>
          <w:p w14:paraId="6EAD3288" w14:textId="77777777" w:rsidR="006A50B0" w:rsidRDefault="006A50B0" w:rsidP="006A50B0">
            <w:pPr>
              <w:pStyle w:val="ListParagraph"/>
              <w:ind w:left="464"/>
              <w:rPr>
                <w:rFonts w:ascii="Work Sans" w:eastAsia="Questrial" w:hAnsi="Work Sans" w:cs="Questrial"/>
                <w:sz w:val="20"/>
                <w:szCs w:val="20"/>
              </w:rPr>
            </w:pPr>
          </w:p>
          <w:p w14:paraId="7D120B85" w14:textId="3C476D6A" w:rsidR="006A50B0" w:rsidRDefault="006A50B0" w:rsidP="00E755E4">
            <w:pPr>
              <w:pStyle w:val="ListParagraph"/>
              <w:numPr>
                <w:ilvl w:val="0"/>
                <w:numId w:val="46"/>
              </w:numPr>
              <w:ind w:left="464"/>
              <w:rPr>
                <w:rFonts w:ascii="Work Sans" w:eastAsia="Questrial" w:hAnsi="Work Sans" w:cs="Questrial"/>
                <w:sz w:val="20"/>
                <w:szCs w:val="20"/>
              </w:rPr>
            </w:pPr>
            <w:r>
              <w:rPr>
                <w:rFonts w:ascii="Work Sans" w:eastAsia="Questrial" w:hAnsi="Work Sans" w:cs="Questrial"/>
                <w:sz w:val="20"/>
                <w:szCs w:val="20"/>
              </w:rPr>
              <w:t>Looking back: Ch 12 Training principles p. 618</w:t>
            </w:r>
          </w:p>
          <w:p w14:paraId="66E583A2" w14:textId="40F8186D" w:rsidR="006A50B0" w:rsidRDefault="006A50B0" w:rsidP="00D053C4">
            <w:pPr>
              <w:pStyle w:val="ListParagraph"/>
              <w:ind w:left="464"/>
              <w:rPr>
                <w:rFonts w:ascii="Work Sans" w:eastAsia="Questrial" w:hAnsi="Work Sans" w:cs="Questrial"/>
                <w:sz w:val="20"/>
                <w:szCs w:val="20"/>
              </w:rPr>
            </w:pPr>
          </w:p>
          <w:p w14:paraId="462233C3" w14:textId="77777777" w:rsidR="009D1AC0" w:rsidRDefault="009D1AC0" w:rsidP="009D1AC0">
            <w:pPr>
              <w:pStyle w:val="ListParagraph"/>
              <w:ind w:left="-111"/>
              <w:rPr>
                <w:rFonts w:ascii="Work Sans" w:eastAsia="Questrial" w:hAnsi="Work Sans" w:cs="Questrial"/>
                <w:sz w:val="20"/>
                <w:szCs w:val="20"/>
              </w:rPr>
            </w:pPr>
          </w:p>
          <w:p w14:paraId="136F7279" w14:textId="3367BA13" w:rsidR="009D1AC0" w:rsidRPr="006409BB" w:rsidRDefault="009D1AC0" w:rsidP="009D1AC0">
            <w:pPr>
              <w:pStyle w:val="ListParagraph"/>
              <w:ind w:left="-111"/>
              <w:jc w:val="center"/>
              <w:rPr>
                <w:rFonts w:ascii="Work Sans" w:eastAsia="Questrial" w:hAnsi="Work Sans" w:cs="Questrial"/>
                <w:b/>
                <w:bCs/>
                <w:sz w:val="20"/>
                <w:szCs w:val="20"/>
              </w:rPr>
            </w:pPr>
          </w:p>
        </w:tc>
        <w:tc>
          <w:tcPr>
            <w:tcW w:w="1378" w:type="pct"/>
          </w:tcPr>
          <w:p w14:paraId="1CF43281" w14:textId="77777777" w:rsidR="009D1AC0" w:rsidRDefault="006A50B0" w:rsidP="00E755E4">
            <w:pPr>
              <w:pStyle w:val="ListParagraph"/>
              <w:numPr>
                <w:ilvl w:val="0"/>
                <w:numId w:val="47"/>
              </w:numPr>
              <w:ind w:left="463"/>
              <w:rPr>
                <w:rFonts w:ascii="Work Sans" w:eastAsia="Questrial" w:hAnsi="Work Sans" w:cs="Questrial"/>
                <w:sz w:val="20"/>
                <w:szCs w:val="20"/>
              </w:rPr>
            </w:pPr>
            <w:r>
              <w:rPr>
                <w:rFonts w:ascii="Work Sans" w:eastAsia="Questrial" w:hAnsi="Work Sans" w:cs="Questrial"/>
                <w:sz w:val="20"/>
                <w:szCs w:val="20"/>
              </w:rPr>
              <w:lastRenderedPageBreak/>
              <w:t>Video: In focus: Improving the lactate inflection point</w:t>
            </w:r>
          </w:p>
          <w:p w14:paraId="3C0DB3D2" w14:textId="77777777" w:rsidR="006A50B0" w:rsidRDefault="006A50B0" w:rsidP="00E755E4">
            <w:pPr>
              <w:pStyle w:val="ListParagraph"/>
              <w:numPr>
                <w:ilvl w:val="0"/>
                <w:numId w:val="47"/>
              </w:numPr>
              <w:ind w:left="463"/>
              <w:rPr>
                <w:rFonts w:ascii="Work Sans" w:eastAsia="Questrial" w:hAnsi="Work Sans" w:cs="Questrial"/>
                <w:sz w:val="20"/>
                <w:szCs w:val="20"/>
              </w:rPr>
            </w:pPr>
            <w:r>
              <w:rPr>
                <w:rFonts w:ascii="Work Sans" w:eastAsia="Questrial" w:hAnsi="Work Sans" w:cs="Questrial"/>
                <w:sz w:val="20"/>
                <w:szCs w:val="20"/>
              </w:rPr>
              <w:t>Video: In focus: Improving lactate tolerance</w:t>
            </w:r>
          </w:p>
          <w:p w14:paraId="35873D7C" w14:textId="37845C94" w:rsidR="006A50B0" w:rsidRPr="006A50B0" w:rsidRDefault="006A50B0" w:rsidP="00E755E4">
            <w:pPr>
              <w:pStyle w:val="ListParagraph"/>
              <w:numPr>
                <w:ilvl w:val="0"/>
                <w:numId w:val="47"/>
              </w:numPr>
              <w:ind w:left="463"/>
              <w:rPr>
                <w:rFonts w:ascii="Work Sans" w:eastAsia="Questrial" w:hAnsi="Work Sans" w:cs="Questrial"/>
                <w:sz w:val="20"/>
                <w:szCs w:val="20"/>
              </w:rPr>
            </w:pPr>
            <w:r>
              <w:rPr>
                <w:rFonts w:ascii="Work Sans" w:eastAsia="Questrial" w:hAnsi="Work Sans" w:cs="Questrial"/>
                <w:sz w:val="20"/>
                <w:szCs w:val="20"/>
              </w:rPr>
              <w:t>Weblink: RAST test tutorial</w:t>
            </w:r>
          </w:p>
        </w:tc>
      </w:tr>
      <w:tr w:rsidR="009D1AC0" w:rsidRPr="001E5F0B" w14:paraId="2F4B28BD" w14:textId="77777777" w:rsidTr="00833B6D">
        <w:trPr>
          <w:trHeight w:val="709"/>
        </w:trPr>
        <w:tc>
          <w:tcPr>
            <w:tcW w:w="1655" w:type="pct"/>
          </w:tcPr>
          <w:p w14:paraId="02848CDF" w14:textId="77777777" w:rsidR="009D1AC0" w:rsidRDefault="009D1AC0" w:rsidP="009D1AC0">
            <w:pPr>
              <w:spacing w:line="240" w:lineRule="auto"/>
              <w:rPr>
                <w:rFonts w:ascii="Work Sans" w:eastAsia="Questrial" w:hAnsi="Work Sans" w:cs="Questrial"/>
                <w:b/>
              </w:rPr>
            </w:pPr>
            <w:r>
              <w:rPr>
                <w:rFonts w:ascii="Work Sans" w:eastAsia="Questrial" w:hAnsi="Work Sans" w:cs="Questrial"/>
                <w:b/>
              </w:rPr>
              <w:t>WEEK 17</w:t>
            </w:r>
          </w:p>
          <w:p w14:paraId="321D0B7F" w14:textId="77777777" w:rsidR="009D1AC0" w:rsidRDefault="009D1AC0" w:rsidP="009D1AC0">
            <w:pPr>
              <w:spacing w:line="240" w:lineRule="auto"/>
              <w:rPr>
                <w:rFonts w:ascii="Work Sans" w:eastAsia="Questrial" w:hAnsi="Work Sans" w:cs="Questrial"/>
                <w:b/>
              </w:rPr>
            </w:pPr>
          </w:p>
        </w:tc>
        <w:tc>
          <w:tcPr>
            <w:tcW w:w="844" w:type="pct"/>
          </w:tcPr>
          <w:p w14:paraId="1F4EE1BB" w14:textId="48B5E914" w:rsidR="009D1AC0" w:rsidRDefault="009D1AC0" w:rsidP="009D1AC0">
            <w:pPr>
              <w:spacing w:line="240" w:lineRule="auto"/>
              <w:rPr>
                <w:rFonts w:ascii="Work Sans" w:hAnsi="Work Sans"/>
                <w:b/>
                <w:bCs/>
                <w:sz w:val="20"/>
                <w:szCs w:val="20"/>
              </w:rPr>
            </w:pPr>
            <w:r>
              <w:rPr>
                <w:rFonts w:ascii="Work Sans" w:hAnsi="Work Sans"/>
                <w:b/>
                <w:bCs/>
                <w:sz w:val="20"/>
                <w:szCs w:val="20"/>
              </w:rPr>
              <w:t>Unit 3&amp;4 REVISION with focus on:</w:t>
            </w:r>
          </w:p>
          <w:p w14:paraId="30367E34" w14:textId="05184107" w:rsidR="009D1AC0" w:rsidRPr="00D4419D" w:rsidRDefault="00C25D4B" w:rsidP="009D1AC0">
            <w:pPr>
              <w:spacing w:line="240" w:lineRule="auto"/>
              <w:rPr>
                <w:rFonts w:ascii="Work Sans" w:hAnsi="Work Sans"/>
                <w:b/>
                <w:bCs/>
                <w:sz w:val="20"/>
                <w:szCs w:val="20"/>
              </w:rPr>
            </w:pPr>
            <w:r>
              <w:rPr>
                <w:rFonts w:ascii="Work Sans" w:hAnsi="Work Sans"/>
                <w:b/>
                <w:bCs/>
                <w:sz w:val="20"/>
                <w:szCs w:val="20"/>
              </w:rPr>
              <w:t>Skill acquisition, biomechanics, energy systems &amp; training program design</w:t>
            </w:r>
          </w:p>
        </w:tc>
        <w:tc>
          <w:tcPr>
            <w:tcW w:w="1123" w:type="pct"/>
          </w:tcPr>
          <w:p w14:paraId="35945E5E" w14:textId="77777777" w:rsidR="009D1AC0" w:rsidRPr="00B9325D" w:rsidRDefault="009D1AC0" w:rsidP="009D1AC0">
            <w:pPr>
              <w:spacing w:before="80" w:after="80" w:line="280" w:lineRule="exact"/>
              <w:rPr>
                <w:rFonts w:ascii="Work Sans" w:hAnsi="Work Sans" w:cs="Arial"/>
                <w:b/>
                <w:bCs/>
                <w:color w:val="0070C0"/>
                <w:sz w:val="20"/>
                <w:szCs w:val="20"/>
              </w:rPr>
            </w:pPr>
            <w:r w:rsidRPr="00B9325D">
              <w:rPr>
                <w:rFonts w:ascii="Work Sans" w:hAnsi="Work Sans" w:cs="Arial"/>
                <w:b/>
                <w:bCs/>
                <w:color w:val="0070C0"/>
                <w:sz w:val="20"/>
                <w:szCs w:val="20"/>
              </w:rPr>
              <w:t xml:space="preserve">Prac </w:t>
            </w:r>
            <w:r>
              <w:rPr>
                <w:rFonts w:ascii="Work Sans" w:hAnsi="Work Sans" w:cs="Arial"/>
                <w:b/>
                <w:bCs/>
                <w:color w:val="0070C0"/>
                <w:sz w:val="20"/>
                <w:szCs w:val="20"/>
              </w:rPr>
              <w:t xml:space="preserve">– Select </w:t>
            </w:r>
            <w:proofErr w:type="spellStart"/>
            <w:r>
              <w:rPr>
                <w:rFonts w:ascii="Work Sans" w:hAnsi="Work Sans" w:cs="Arial"/>
                <w:b/>
                <w:bCs/>
                <w:color w:val="0070C0"/>
                <w:sz w:val="20"/>
                <w:szCs w:val="20"/>
              </w:rPr>
              <w:t>prac</w:t>
            </w:r>
            <w:proofErr w:type="spellEnd"/>
            <w:r>
              <w:rPr>
                <w:rFonts w:ascii="Work Sans" w:hAnsi="Work Sans" w:cs="Arial"/>
                <w:b/>
                <w:bCs/>
                <w:color w:val="0070C0"/>
                <w:sz w:val="20"/>
                <w:szCs w:val="20"/>
              </w:rPr>
              <w:t xml:space="preserve"> to unpack multiple key knowledge areas</w:t>
            </w:r>
          </w:p>
        </w:tc>
        <w:tc>
          <w:tcPr>
            <w:tcW w:w="1378" w:type="pct"/>
          </w:tcPr>
          <w:p w14:paraId="17F50EF2" w14:textId="77777777" w:rsidR="009D1AC0" w:rsidRPr="001E5F0B" w:rsidRDefault="009D1AC0" w:rsidP="00B5123E">
            <w:pPr>
              <w:pStyle w:val="ListParagraph"/>
              <w:rPr>
                <w:rFonts w:ascii="Work Sans" w:eastAsia="Questrial" w:hAnsi="Work Sans" w:cs="Questrial"/>
              </w:rPr>
            </w:pPr>
          </w:p>
        </w:tc>
      </w:tr>
      <w:tr w:rsidR="009D1AC0" w:rsidRPr="001E5F0B" w14:paraId="2CD55E48" w14:textId="77777777" w:rsidTr="00833B6D">
        <w:trPr>
          <w:trHeight w:val="709"/>
        </w:trPr>
        <w:tc>
          <w:tcPr>
            <w:tcW w:w="1655" w:type="pct"/>
          </w:tcPr>
          <w:p w14:paraId="7166B7CB" w14:textId="77777777" w:rsidR="009D1AC0" w:rsidRDefault="009D1AC0" w:rsidP="009D1AC0">
            <w:pPr>
              <w:spacing w:line="240" w:lineRule="auto"/>
              <w:rPr>
                <w:rFonts w:ascii="Work Sans" w:eastAsia="Questrial" w:hAnsi="Work Sans" w:cs="Questrial"/>
                <w:b/>
              </w:rPr>
            </w:pPr>
            <w:r>
              <w:rPr>
                <w:rFonts w:ascii="Work Sans" w:eastAsia="Questrial" w:hAnsi="Work Sans" w:cs="Questrial"/>
                <w:b/>
              </w:rPr>
              <w:t>WEEK 18</w:t>
            </w:r>
          </w:p>
        </w:tc>
        <w:tc>
          <w:tcPr>
            <w:tcW w:w="844" w:type="pct"/>
          </w:tcPr>
          <w:p w14:paraId="0CA5DE7C" w14:textId="6046BDFA" w:rsidR="009D1AC0" w:rsidRPr="00D4419D" w:rsidRDefault="009D1AC0" w:rsidP="009D1AC0">
            <w:pPr>
              <w:spacing w:line="240" w:lineRule="auto"/>
              <w:rPr>
                <w:rFonts w:ascii="Work Sans" w:hAnsi="Work Sans"/>
                <w:b/>
                <w:bCs/>
                <w:sz w:val="20"/>
                <w:szCs w:val="20"/>
              </w:rPr>
            </w:pPr>
            <w:r>
              <w:rPr>
                <w:rFonts w:ascii="Work Sans" w:hAnsi="Work Sans"/>
                <w:b/>
                <w:bCs/>
                <w:sz w:val="20"/>
                <w:szCs w:val="20"/>
              </w:rPr>
              <w:t>Unit 3&amp;4 REVISION</w:t>
            </w:r>
          </w:p>
        </w:tc>
        <w:tc>
          <w:tcPr>
            <w:tcW w:w="1123" w:type="pct"/>
          </w:tcPr>
          <w:p w14:paraId="5254F8B6" w14:textId="77777777" w:rsidR="009D1AC0" w:rsidRDefault="009D1AC0" w:rsidP="009D1AC0">
            <w:pPr>
              <w:spacing w:before="80" w:after="80" w:line="280" w:lineRule="exact"/>
              <w:rPr>
                <w:rFonts w:ascii="Work Sans" w:hAnsi="Work Sans" w:cs="Arial"/>
                <w:b/>
                <w:bCs/>
                <w:color w:val="0070C0"/>
                <w:sz w:val="18"/>
                <w:szCs w:val="18"/>
              </w:rPr>
            </w:pPr>
            <w:r w:rsidRPr="004D74F6">
              <w:rPr>
                <w:rFonts w:ascii="Work Sans" w:hAnsi="Work Sans" w:cs="Arial"/>
                <w:b/>
                <w:bCs/>
                <w:color w:val="0070C0"/>
                <w:sz w:val="18"/>
                <w:szCs w:val="18"/>
              </w:rPr>
              <w:t xml:space="preserve">SAC = An extended-response question drawing on personal experiences from a chosen practical activity recorded in the reflective folio, that analyses the interrelationships between skill acquisition, biomechanics, energy production and training program </w:t>
            </w:r>
            <w:r w:rsidRPr="004D74F6">
              <w:rPr>
                <w:rFonts w:ascii="Work Sans" w:hAnsi="Work Sans" w:cs="Arial"/>
                <w:b/>
                <w:bCs/>
                <w:color w:val="0070C0"/>
                <w:sz w:val="18"/>
                <w:szCs w:val="18"/>
              </w:rPr>
              <w:lastRenderedPageBreak/>
              <w:t xml:space="preserve">theoretical knowledge for their impacts on participation and/or performance. </w:t>
            </w:r>
          </w:p>
          <w:p w14:paraId="20D64AC4" w14:textId="77777777" w:rsidR="009D1AC0" w:rsidRDefault="009D1AC0" w:rsidP="009D1AC0">
            <w:pPr>
              <w:spacing w:before="80" w:after="80" w:line="280" w:lineRule="exact"/>
              <w:rPr>
                <w:rFonts w:ascii="Work Sans" w:hAnsi="Work Sans" w:cs="Arial"/>
                <w:b/>
                <w:bCs/>
                <w:color w:val="0070C0"/>
                <w:sz w:val="18"/>
                <w:szCs w:val="18"/>
              </w:rPr>
            </w:pPr>
          </w:p>
          <w:p w14:paraId="57FF0337" w14:textId="77777777" w:rsidR="009D1AC0" w:rsidRPr="004D74F6" w:rsidRDefault="009D1AC0" w:rsidP="009D1AC0">
            <w:pPr>
              <w:spacing w:before="80" w:after="80" w:line="280" w:lineRule="exact"/>
              <w:rPr>
                <w:rFonts w:ascii="Work Sans" w:hAnsi="Work Sans" w:cs="Arial"/>
                <w:b/>
                <w:bCs/>
                <w:color w:val="0070C0"/>
                <w:sz w:val="18"/>
                <w:szCs w:val="18"/>
              </w:rPr>
            </w:pPr>
            <w:r w:rsidRPr="00B9325D">
              <w:rPr>
                <w:rFonts w:ascii="Work Sans" w:hAnsi="Work Sans" w:cs="Arial"/>
                <w:b/>
                <w:bCs/>
                <w:color w:val="0070C0"/>
                <w:sz w:val="20"/>
                <w:szCs w:val="20"/>
              </w:rPr>
              <w:t xml:space="preserve">Prac </w:t>
            </w:r>
            <w:r>
              <w:rPr>
                <w:rFonts w:ascii="Work Sans" w:hAnsi="Work Sans" w:cs="Arial"/>
                <w:b/>
                <w:bCs/>
                <w:color w:val="0070C0"/>
                <w:sz w:val="20"/>
                <w:szCs w:val="20"/>
              </w:rPr>
              <w:t xml:space="preserve">– Select </w:t>
            </w:r>
            <w:proofErr w:type="spellStart"/>
            <w:r>
              <w:rPr>
                <w:rFonts w:ascii="Work Sans" w:hAnsi="Work Sans" w:cs="Arial"/>
                <w:b/>
                <w:bCs/>
                <w:color w:val="0070C0"/>
                <w:sz w:val="20"/>
                <w:szCs w:val="20"/>
              </w:rPr>
              <w:t>prac</w:t>
            </w:r>
            <w:proofErr w:type="spellEnd"/>
            <w:r>
              <w:rPr>
                <w:rFonts w:ascii="Work Sans" w:hAnsi="Work Sans" w:cs="Arial"/>
                <w:b/>
                <w:bCs/>
                <w:color w:val="0070C0"/>
                <w:sz w:val="20"/>
                <w:szCs w:val="20"/>
              </w:rPr>
              <w:t xml:space="preserve"> to unpack multiple key knowledge areas</w:t>
            </w:r>
          </w:p>
        </w:tc>
        <w:tc>
          <w:tcPr>
            <w:tcW w:w="1378" w:type="pct"/>
          </w:tcPr>
          <w:p w14:paraId="6D2B2FCB" w14:textId="77777777" w:rsidR="009D1AC0" w:rsidRPr="001E5F0B" w:rsidRDefault="009D1AC0" w:rsidP="00B5123E">
            <w:pPr>
              <w:pStyle w:val="ListParagraph"/>
              <w:rPr>
                <w:rFonts w:ascii="Work Sans" w:eastAsia="Questrial" w:hAnsi="Work Sans" w:cs="Questrial"/>
              </w:rPr>
            </w:pPr>
          </w:p>
        </w:tc>
      </w:tr>
      <w:tr w:rsidR="009D1AC0" w:rsidRPr="001E5F0B" w14:paraId="5CDDD421" w14:textId="77777777" w:rsidTr="00833B6D">
        <w:trPr>
          <w:trHeight w:val="709"/>
        </w:trPr>
        <w:tc>
          <w:tcPr>
            <w:tcW w:w="1655" w:type="pct"/>
          </w:tcPr>
          <w:p w14:paraId="108EBA6A" w14:textId="77777777" w:rsidR="009D1AC0" w:rsidRDefault="009D1AC0" w:rsidP="009D1AC0">
            <w:pPr>
              <w:spacing w:line="240" w:lineRule="auto"/>
              <w:rPr>
                <w:rFonts w:ascii="Work Sans" w:eastAsia="Questrial" w:hAnsi="Work Sans" w:cs="Questrial"/>
                <w:b/>
              </w:rPr>
            </w:pPr>
            <w:r>
              <w:rPr>
                <w:rFonts w:ascii="Work Sans" w:eastAsia="Questrial" w:hAnsi="Work Sans" w:cs="Questrial"/>
                <w:b/>
              </w:rPr>
              <w:t>WEEK 19</w:t>
            </w:r>
          </w:p>
        </w:tc>
        <w:tc>
          <w:tcPr>
            <w:tcW w:w="844" w:type="pct"/>
          </w:tcPr>
          <w:p w14:paraId="4E922835" w14:textId="77777777" w:rsidR="009D1AC0" w:rsidRPr="00D4419D" w:rsidRDefault="009D1AC0" w:rsidP="009D1AC0">
            <w:pPr>
              <w:spacing w:line="240" w:lineRule="auto"/>
              <w:rPr>
                <w:rFonts w:ascii="Work Sans" w:hAnsi="Work Sans"/>
                <w:b/>
                <w:bCs/>
                <w:sz w:val="20"/>
                <w:szCs w:val="20"/>
              </w:rPr>
            </w:pPr>
            <w:r>
              <w:rPr>
                <w:rFonts w:ascii="Work Sans" w:hAnsi="Work Sans"/>
                <w:b/>
                <w:bCs/>
                <w:sz w:val="20"/>
                <w:szCs w:val="20"/>
              </w:rPr>
              <w:t>EXAM PREPARATION</w:t>
            </w:r>
          </w:p>
        </w:tc>
        <w:tc>
          <w:tcPr>
            <w:tcW w:w="1123" w:type="pct"/>
          </w:tcPr>
          <w:p w14:paraId="581D5FD4" w14:textId="77777777" w:rsidR="009D1AC0" w:rsidRPr="00560660" w:rsidRDefault="009D1AC0" w:rsidP="009D1AC0">
            <w:pPr>
              <w:spacing w:before="80" w:after="80" w:line="280" w:lineRule="exact"/>
              <w:rPr>
                <w:rFonts w:ascii="Work Sans" w:hAnsi="Work Sans" w:cs="Arial"/>
                <w:b/>
                <w:bCs/>
                <w:color w:val="0070C0"/>
                <w:sz w:val="18"/>
                <w:szCs w:val="18"/>
              </w:rPr>
            </w:pPr>
            <w:r w:rsidRPr="00B9325D">
              <w:rPr>
                <w:rFonts w:ascii="Work Sans" w:hAnsi="Work Sans" w:cs="Arial"/>
                <w:b/>
                <w:bCs/>
                <w:color w:val="0070C0"/>
                <w:sz w:val="20"/>
                <w:szCs w:val="20"/>
              </w:rPr>
              <w:t xml:space="preserve">Prac </w:t>
            </w:r>
            <w:r>
              <w:rPr>
                <w:rFonts w:ascii="Work Sans" w:hAnsi="Work Sans" w:cs="Arial"/>
                <w:b/>
                <w:bCs/>
                <w:color w:val="0070C0"/>
                <w:sz w:val="20"/>
                <w:szCs w:val="20"/>
              </w:rPr>
              <w:t xml:space="preserve">– Select </w:t>
            </w:r>
            <w:proofErr w:type="spellStart"/>
            <w:r>
              <w:rPr>
                <w:rFonts w:ascii="Work Sans" w:hAnsi="Work Sans" w:cs="Arial"/>
                <w:b/>
                <w:bCs/>
                <w:color w:val="0070C0"/>
                <w:sz w:val="20"/>
                <w:szCs w:val="20"/>
              </w:rPr>
              <w:t>prac</w:t>
            </w:r>
            <w:proofErr w:type="spellEnd"/>
            <w:r>
              <w:rPr>
                <w:rFonts w:ascii="Work Sans" w:hAnsi="Work Sans" w:cs="Arial"/>
                <w:b/>
                <w:bCs/>
                <w:color w:val="0070C0"/>
                <w:sz w:val="20"/>
                <w:szCs w:val="20"/>
              </w:rPr>
              <w:t xml:space="preserve"> to unpack multiple key knowledge areas</w:t>
            </w:r>
          </w:p>
        </w:tc>
        <w:tc>
          <w:tcPr>
            <w:tcW w:w="1378" w:type="pct"/>
          </w:tcPr>
          <w:p w14:paraId="79F23B67" w14:textId="77777777" w:rsidR="009D1AC0" w:rsidRPr="001E5F0B" w:rsidRDefault="009D1AC0" w:rsidP="00B5123E">
            <w:pPr>
              <w:pStyle w:val="ListParagraph"/>
              <w:rPr>
                <w:rFonts w:ascii="Work Sans" w:eastAsia="Questrial" w:hAnsi="Work Sans" w:cs="Questrial"/>
              </w:rPr>
            </w:pPr>
          </w:p>
        </w:tc>
      </w:tr>
      <w:tr w:rsidR="009D1AC0" w:rsidRPr="001E5F0B" w14:paraId="6408F28A" w14:textId="77777777" w:rsidTr="00833B6D">
        <w:trPr>
          <w:trHeight w:val="709"/>
        </w:trPr>
        <w:tc>
          <w:tcPr>
            <w:tcW w:w="1655" w:type="pct"/>
          </w:tcPr>
          <w:p w14:paraId="451FDD9D" w14:textId="77777777" w:rsidR="009D1AC0" w:rsidRDefault="009D1AC0" w:rsidP="009D1AC0">
            <w:pPr>
              <w:spacing w:line="240" w:lineRule="auto"/>
              <w:rPr>
                <w:rFonts w:ascii="Work Sans" w:eastAsia="Questrial" w:hAnsi="Work Sans" w:cs="Questrial"/>
                <w:b/>
              </w:rPr>
            </w:pPr>
            <w:r>
              <w:rPr>
                <w:rFonts w:ascii="Work Sans" w:eastAsia="Questrial" w:hAnsi="Work Sans" w:cs="Questrial"/>
                <w:b/>
              </w:rPr>
              <w:t>WEEK 20</w:t>
            </w:r>
          </w:p>
        </w:tc>
        <w:tc>
          <w:tcPr>
            <w:tcW w:w="844" w:type="pct"/>
          </w:tcPr>
          <w:p w14:paraId="7285B1E4" w14:textId="77777777" w:rsidR="009D1AC0" w:rsidRPr="00D4419D" w:rsidRDefault="009D1AC0" w:rsidP="009D1AC0">
            <w:pPr>
              <w:spacing w:line="240" w:lineRule="auto"/>
              <w:rPr>
                <w:rFonts w:ascii="Work Sans" w:hAnsi="Work Sans"/>
                <w:b/>
                <w:bCs/>
                <w:sz w:val="20"/>
                <w:szCs w:val="20"/>
              </w:rPr>
            </w:pPr>
            <w:r>
              <w:rPr>
                <w:rFonts w:ascii="Work Sans" w:hAnsi="Work Sans"/>
                <w:b/>
                <w:bCs/>
                <w:sz w:val="20"/>
                <w:szCs w:val="20"/>
              </w:rPr>
              <w:t>EXAM PREPARATION</w:t>
            </w:r>
          </w:p>
        </w:tc>
        <w:tc>
          <w:tcPr>
            <w:tcW w:w="1123" w:type="pct"/>
          </w:tcPr>
          <w:p w14:paraId="0E065A36" w14:textId="77777777" w:rsidR="009D1AC0" w:rsidRPr="00560660" w:rsidRDefault="009D1AC0" w:rsidP="009D1AC0">
            <w:pPr>
              <w:spacing w:before="80" w:after="80" w:line="280" w:lineRule="exact"/>
              <w:rPr>
                <w:rFonts w:ascii="Work Sans" w:hAnsi="Work Sans" w:cs="Arial"/>
                <w:b/>
                <w:bCs/>
                <w:color w:val="0070C0"/>
                <w:sz w:val="18"/>
                <w:szCs w:val="18"/>
              </w:rPr>
            </w:pPr>
            <w:r w:rsidRPr="00B9325D">
              <w:rPr>
                <w:rFonts w:ascii="Work Sans" w:hAnsi="Work Sans" w:cs="Arial"/>
                <w:b/>
                <w:bCs/>
                <w:color w:val="0070C0"/>
                <w:sz w:val="20"/>
                <w:szCs w:val="20"/>
              </w:rPr>
              <w:t xml:space="preserve">Prac </w:t>
            </w:r>
            <w:r>
              <w:rPr>
                <w:rFonts w:ascii="Work Sans" w:hAnsi="Work Sans" w:cs="Arial"/>
                <w:b/>
                <w:bCs/>
                <w:color w:val="0070C0"/>
                <w:sz w:val="20"/>
                <w:szCs w:val="20"/>
              </w:rPr>
              <w:t xml:space="preserve">– Select </w:t>
            </w:r>
            <w:proofErr w:type="spellStart"/>
            <w:r>
              <w:rPr>
                <w:rFonts w:ascii="Work Sans" w:hAnsi="Work Sans" w:cs="Arial"/>
                <w:b/>
                <w:bCs/>
                <w:color w:val="0070C0"/>
                <w:sz w:val="20"/>
                <w:szCs w:val="20"/>
              </w:rPr>
              <w:t>prac</w:t>
            </w:r>
            <w:proofErr w:type="spellEnd"/>
            <w:r>
              <w:rPr>
                <w:rFonts w:ascii="Work Sans" w:hAnsi="Work Sans" w:cs="Arial"/>
                <w:b/>
                <w:bCs/>
                <w:color w:val="0070C0"/>
                <w:sz w:val="20"/>
                <w:szCs w:val="20"/>
              </w:rPr>
              <w:t xml:space="preserve"> to unpack multiple key knowledge areas</w:t>
            </w:r>
          </w:p>
        </w:tc>
        <w:tc>
          <w:tcPr>
            <w:tcW w:w="1378" w:type="pct"/>
          </w:tcPr>
          <w:p w14:paraId="24BF9020" w14:textId="77777777" w:rsidR="009D1AC0" w:rsidRPr="001E5F0B" w:rsidRDefault="009D1AC0" w:rsidP="00B5123E">
            <w:pPr>
              <w:pStyle w:val="ListParagraph"/>
              <w:rPr>
                <w:rFonts w:ascii="Work Sans" w:eastAsia="Questrial" w:hAnsi="Work Sans" w:cs="Questrial"/>
              </w:rPr>
            </w:pPr>
          </w:p>
        </w:tc>
      </w:tr>
    </w:tbl>
    <w:p w14:paraId="464D8CF2" w14:textId="77777777" w:rsidR="009D1AC0" w:rsidRDefault="009D1AC0" w:rsidP="009D1AC0"/>
    <w:p w14:paraId="2C30C512" w14:textId="77777777" w:rsidR="009D1AC0" w:rsidRPr="00D220E2" w:rsidRDefault="009D1AC0" w:rsidP="009D1AC0">
      <w:pPr>
        <w:widowControl/>
        <w:suppressAutoHyphens w:val="0"/>
        <w:autoSpaceDE/>
        <w:autoSpaceDN/>
        <w:adjustRightInd/>
        <w:spacing w:after="160" w:line="259" w:lineRule="auto"/>
        <w:rPr>
          <w:rFonts w:ascii="Work Sans" w:eastAsiaTheme="majorEastAsia" w:hAnsi="Work Sans" w:cstheme="majorBidi"/>
          <w:b/>
          <w:color w:val="2F5496" w:themeColor="accent1" w:themeShade="BF"/>
          <w:sz w:val="16"/>
          <w:szCs w:val="16"/>
        </w:rPr>
      </w:pPr>
    </w:p>
    <w:sectPr w:rsidR="009D1AC0" w:rsidRPr="00D220E2" w:rsidSect="00512E90">
      <w:headerReference w:type="default" r:id="rId15"/>
      <w:footerReference w:type="default" r:id="rId16"/>
      <w:pgSz w:w="16834" w:h="11909" w:orient="landscape" w:code="9"/>
      <w:pgMar w:top="1440" w:right="1440" w:bottom="1440" w:left="1440" w:header="0"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Bryant, Chantelle" w:date="2024-08-05T17:41:00Z" w:initials="CB">
    <w:p w14:paraId="13F12281" w14:textId="77777777" w:rsidR="005C448E" w:rsidRDefault="005C448E" w:rsidP="005C448E">
      <w:pPr>
        <w:pStyle w:val="CommentText"/>
      </w:pPr>
      <w:r>
        <w:rPr>
          <w:rStyle w:val="CommentReference"/>
        </w:rPr>
        <w:annotationRef/>
      </w:r>
      <w:r>
        <w:t>Chapter number?</w:t>
      </w:r>
    </w:p>
  </w:comment>
  <w:comment w:id="4" w:author="Bryant, Chantelle" w:date="2024-08-05T17:44:00Z" w:initials="CB">
    <w:p w14:paraId="712C6D77" w14:textId="77777777" w:rsidR="00BB78B7" w:rsidRDefault="00BB78B7" w:rsidP="00BB78B7">
      <w:pPr>
        <w:pStyle w:val="CommentText"/>
      </w:pPr>
      <w:r>
        <w:rPr>
          <w:rStyle w:val="CommentReference"/>
        </w:rPr>
        <w:annotationRef/>
      </w:r>
      <w:r>
        <w:t>Chapter?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F12281" w15:done="0"/>
  <w15:commentEx w15:paraId="712C6D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6BB722" w16cex:dateUtc="2024-08-05T07:41:00Z"/>
  <w16cex:commentExtensible w16cex:durableId="2356AA9D" w16cex:dateUtc="2024-08-05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F12281" w16cid:durableId="5F6BB722"/>
  <w16cid:commentId w16cid:paraId="712C6D77" w16cid:durableId="2356AA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10686" w14:textId="77777777" w:rsidR="005D21BA" w:rsidRDefault="005D21BA" w:rsidP="001B7608">
      <w:pPr>
        <w:spacing w:line="240" w:lineRule="auto"/>
      </w:pPr>
      <w:r>
        <w:separator/>
      </w:r>
    </w:p>
  </w:endnote>
  <w:endnote w:type="continuationSeparator" w:id="0">
    <w:p w14:paraId="1A1A0E14" w14:textId="77777777" w:rsidR="005D21BA" w:rsidRDefault="005D21BA" w:rsidP="001B7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tterGothicStd">
    <w:altName w:val="Calibri"/>
    <w:panose1 w:val="00000000000000000000"/>
    <w:charset w:val="4D"/>
    <w:family w:val="auto"/>
    <w:notTrueType/>
    <w:pitch w:val="default"/>
    <w:sig w:usb0="00000003" w:usb1="00000000" w:usb2="00000000" w:usb3="00000000" w:csb0="00000001"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08E9" w14:textId="319DC518" w:rsidR="00343896" w:rsidRPr="007B4B66" w:rsidRDefault="007B4B66" w:rsidP="007B4B66">
    <w:pPr>
      <w:tabs>
        <w:tab w:val="center" w:pos="7200"/>
        <w:tab w:val="right" w:pos="13950"/>
      </w:tabs>
      <w:rPr>
        <w:rFonts w:ascii="Cambria" w:hAnsi="Cambria"/>
        <w:color w:val="auto"/>
        <w:sz w:val="16"/>
        <w:szCs w:val="16"/>
      </w:rPr>
    </w:pPr>
    <w:r w:rsidRPr="00B1223D">
      <w:rPr>
        <w:rFonts w:ascii="Cambria" w:hAnsi="Cambria"/>
        <w:color w:val="auto"/>
        <w:sz w:val="16"/>
        <w:szCs w:val="16"/>
      </w:rPr>
      <w:t>© Cengage Learning Australia Pty Ltd 202</w:t>
    </w:r>
    <w:r w:rsidR="00BD4574">
      <w:rPr>
        <w:rFonts w:ascii="Cambria" w:hAnsi="Cambria"/>
        <w:color w:val="auto"/>
        <w:sz w:val="16"/>
        <w:szCs w:val="16"/>
      </w:rPr>
      <w:t>5</w:t>
    </w:r>
    <w:r w:rsidRPr="00B1223D">
      <w:rPr>
        <w:rFonts w:ascii="Cambria" w:hAnsi="Cambria"/>
        <w:color w:val="auto"/>
        <w:sz w:val="16"/>
        <w:szCs w:val="16"/>
      </w:rPr>
      <w:tab/>
    </w:r>
    <w:r w:rsidR="00F16BC7" w:rsidRPr="00F16BC7">
      <w:rPr>
        <w:rFonts w:ascii="Cambria" w:hAnsi="Cambria"/>
        <w:color w:val="auto"/>
        <w:sz w:val="16"/>
        <w:szCs w:val="16"/>
      </w:rPr>
      <w:t>9780170480994</w:t>
    </w:r>
    <w:r w:rsidRPr="00B1223D">
      <w:rPr>
        <w:rFonts w:ascii="Cambria" w:hAnsi="Cambria"/>
        <w:color w:val="auto"/>
        <w:sz w:val="16"/>
        <w:szCs w:val="16"/>
      </w:rPr>
      <w:tab/>
      <w:t xml:space="preserve">Page </w:t>
    </w:r>
    <w:r w:rsidRPr="00B1223D">
      <w:rPr>
        <w:rFonts w:ascii="Cambria" w:hAnsi="Cambria"/>
        <w:color w:val="auto"/>
        <w:sz w:val="16"/>
        <w:szCs w:val="16"/>
      </w:rPr>
      <w:fldChar w:fldCharType="begin"/>
    </w:r>
    <w:r w:rsidRPr="00B1223D">
      <w:rPr>
        <w:rFonts w:ascii="Cambria" w:hAnsi="Cambria"/>
        <w:color w:val="auto"/>
        <w:sz w:val="16"/>
        <w:szCs w:val="16"/>
      </w:rPr>
      <w:instrText xml:space="preserve"> PAGE </w:instrText>
    </w:r>
    <w:r w:rsidRPr="00B1223D">
      <w:rPr>
        <w:rFonts w:ascii="Cambria" w:hAnsi="Cambria"/>
        <w:color w:val="auto"/>
        <w:sz w:val="16"/>
        <w:szCs w:val="16"/>
      </w:rPr>
      <w:fldChar w:fldCharType="separate"/>
    </w:r>
    <w:r w:rsidR="009641AA">
      <w:rPr>
        <w:rFonts w:ascii="Cambria" w:hAnsi="Cambria"/>
        <w:noProof/>
        <w:color w:val="auto"/>
        <w:sz w:val="16"/>
        <w:szCs w:val="16"/>
      </w:rPr>
      <w:t>23</w:t>
    </w:r>
    <w:r w:rsidRPr="00B1223D">
      <w:rPr>
        <w:rFonts w:ascii="Cambria" w:hAnsi="Cambria"/>
        <w:noProof/>
        <w:color w:val="auto"/>
        <w:sz w:val="16"/>
        <w:szCs w:val="16"/>
      </w:rPr>
      <w:fldChar w:fldCharType="end"/>
    </w:r>
    <w:r w:rsidRPr="00B1223D">
      <w:rPr>
        <w:rFonts w:ascii="Cambria" w:hAnsi="Cambria"/>
        <w:color w:val="auto"/>
        <w:sz w:val="16"/>
        <w:szCs w:val="16"/>
      </w:rPr>
      <w:t xml:space="preserve"> of </w:t>
    </w:r>
    <w:r w:rsidRPr="00B1223D">
      <w:rPr>
        <w:rFonts w:ascii="Cambria" w:hAnsi="Cambria"/>
        <w:color w:val="auto"/>
        <w:sz w:val="16"/>
        <w:szCs w:val="16"/>
      </w:rPr>
      <w:fldChar w:fldCharType="begin"/>
    </w:r>
    <w:r w:rsidRPr="00B1223D">
      <w:rPr>
        <w:rFonts w:ascii="Cambria" w:hAnsi="Cambria"/>
        <w:color w:val="auto"/>
        <w:sz w:val="16"/>
        <w:szCs w:val="16"/>
      </w:rPr>
      <w:instrText xml:space="preserve"> NUMPAGES  </w:instrText>
    </w:r>
    <w:r w:rsidRPr="00B1223D">
      <w:rPr>
        <w:rFonts w:ascii="Cambria" w:hAnsi="Cambria"/>
        <w:color w:val="auto"/>
        <w:sz w:val="16"/>
        <w:szCs w:val="16"/>
      </w:rPr>
      <w:fldChar w:fldCharType="separate"/>
    </w:r>
    <w:r w:rsidR="009641AA">
      <w:rPr>
        <w:rFonts w:ascii="Cambria" w:hAnsi="Cambria"/>
        <w:noProof/>
        <w:color w:val="auto"/>
        <w:sz w:val="16"/>
        <w:szCs w:val="16"/>
      </w:rPr>
      <w:t>23</w:t>
    </w:r>
    <w:r w:rsidRPr="00B1223D">
      <w:rPr>
        <w:rFonts w:ascii="Cambria" w:hAnsi="Cambria"/>
        <w:noProof/>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CD5B1" w14:textId="77777777" w:rsidR="005D21BA" w:rsidRDefault="005D21BA" w:rsidP="001B7608">
      <w:pPr>
        <w:spacing w:line="240" w:lineRule="auto"/>
      </w:pPr>
      <w:r>
        <w:separator/>
      </w:r>
    </w:p>
  </w:footnote>
  <w:footnote w:type="continuationSeparator" w:id="0">
    <w:p w14:paraId="0CC5CF0B" w14:textId="77777777" w:rsidR="005D21BA" w:rsidRDefault="005D21BA" w:rsidP="001B76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7A58" w14:textId="02C82F2E" w:rsidR="00956B4D" w:rsidRDefault="00512E90" w:rsidP="00956B4D">
    <w:pPr>
      <w:pStyle w:val="Header"/>
      <w:ind w:left="-1418"/>
    </w:pPr>
    <w:r>
      <w:rPr>
        <w:noProof/>
        <w:lang w:val="en-US"/>
      </w:rPr>
      <w:drawing>
        <wp:anchor distT="0" distB="0" distL="114300" distR="114300" simplePos="0" relativeHeight="251661312" behindDoc="0" locked="0" layoutInCell="1" allowOverlap="1" wp14:anchorId="671874CD" wp14:editId="61FB228C">
          <wp:simplePos x="0" y="0"/>
          <wp:positionH relativeFrom="column">
            <wp:posOffset>-914400</wp:posOffset>
          </wp:positionH>
          <wp:positionV relativeFrom="paragraph">
            <wp:posOffset>-635</wp:posOffset>
          </wp:positionV>
          <wp:extent cx="10789920" cy="1307465"/>
          <wp:effectExtent l="0" t="0" r="0" b="6985"/>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ksheet.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789920" cy="1307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054D0"/>
    <w:multiLevelType w:val="hybridMultilevel"/>
    <w:tmpl w:val="F738CBD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2563CE"/>
    <w:multiLevelType w:val="hybridMultilevel"/>
    <w:tmpl w:val="5116144C"/>
    <w:lvl w:ilvl="0" w:tplc="BE381C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EA74FD"/>
    <w:multiLevelType w:val="hybridMultilevel"/>
    <w:tmpl w:val="7FA0A69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C6552F"/>
    <w:multiLevelType w:val="hybridMultilevel"/>
    <w:tmpl w:val="80E8C0C4"/>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6D163B"/>
    <w:multiLevelType w:val="hybridMultilevel"/>
    <w:tmpl w:val="089A4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A11E0F"/>
    <w:multiLevelType w:val="hybridMultilevel"/>
    <w:tmpl w:val="A3E64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1D74E3"/>
    <w:multiLevelType w:val="hybridMultilevel"/>
    <w:tmpl w:val="1A2EC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2258F1"/>
    <w:multiLevelType w:val="hybridMultilevel"/>
    <w:tmpl w:val="865C1720"/>
    <w:lvl w:ilvl="0" w:tplc="BE381C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446E87"/>
    <w:multiLevelType w:val="hybridMultilevel"/>
    <w:tmpl w:val="8938B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24769C"/>
    <w:multiLevelType w:val="hybridMultilevel"/>
    <w:tmpl w:val="5066CA60"/>
    <w:lvl w:ilvl="0" w:tplc="BE381C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E94CDF"/>
    <w:multiLevelType w:val="hybridMultilevel"/>
    <w:tmpl w:val="D08AB3A0"/>
    <w:lvl w:ilvl="0" w:tplc="BC72E1DC">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AA2160"/>
    <w:multiLevelType w:val="hybridMultilevel"/>
    <w:tmpl w:val="111471E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C12322"/>
    <w:multiLevelType w:val="hybridMultilevel"/>
    <w:tmpl w:val="B1A0F92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C34169"/>
    <w:multiLevelType w:val="hybridMultilevel"/>
    <w:tmpl w:val="E0CC744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E96F27"/>
    <w:multiLevelType w:val="hybridMultilevel"/>
    <w:tmpl w:val="D7B025F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FB6BAB"/>
    <w:multiLevelType w:val="hybridMultilevel"/>
    <w:tmpl w:val="99E8F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0959BD"/>
    <w:multiLevelType w:val="hybridMultilevel"/>
    <w:tmpl w:val="6F3819A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451C05"/>
    <w:multiLevelType w:val="hybridMultilevel"/>
    <w:tmpl w:val="2AF8AF16"/>
    <w:lvl w:ilvl="0" w:tplc="BC72E1DC">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055B1D"/>
    <w:multiLevelType w:val="hybridMultilevel"/>
    <w:tmpl w:val="67BE519C"/>
    <w:lvl w:ilvl="0" w:tplc="BC72E1DC">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153E62"/>
    <w:multiLevelType w:val="hybridMultilevel"/>
    <w:tmpl w:val="0BD42236"/>
    <w:lvl w:ilvl="0" w:tplc="ACDC0E20">
      <w:start w:val="1"/>
      <w:numFmt w:val="bullet"/>
      <w:pStyle w:val="VCA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E376A8"/>
    <w:multiLevelType w:val="hybridMultilevel"/>
    <w:tmpl w:val="ADD2C88E"/>
    <w:lvl w:ilvl="0" w:tplc="BE381C12">
      <w:start w:val="1"/>
      <w:numFmt w:val="bullet"/>
      <w:lvlText w:val=""/>
      <w:lvlJc w:val="left"/>
      <w:pPr>
        <w:ind w:left="682" w:hanging="360"/>
      </w:pPr>
      <w:rPr>
        <w:rFonts w:ascii="Symbol" w:hAnsi="Symbol" w:hint="default"/>
      </w:rPr>
    </w:lvl>
    <w:lvl w:ilvl="1" w:tplc="0C090003" w:tentative="1">
      <w:start w:val="1"/>
      <w:numFmt w:val="bullet"/>
      <w:lvlText w:val="o"/>
      <w:lvlJc w:val="left"/>
      <w:pPr>
        <w:ind w:left="1402" w:hanging="360"/>
      </w:pPr>
      <w:rPr>
        <w:rFonts w:ascii="Courier New" w:hAnsi="Courier New" w:cs="Courier New" w:hint="default"/>
      </w:rPr>
    </w:lvl>
    <w:lvl w:ilvl="2" w:tplc="0C090005" w:tentative="1">
      <w:start w:val="1"/>
      <w:numFmt w:val="bullet"/>
      <w:lvlText w:val=""/>
      <w:lvlJc w:val="left"/>
      <w:pPr>
        <w:ind w:left="2122" w:hanging="360"/>
      </w:pPr>
      <w:rPr>
        <w:rFonts w:ascii="Wingdings" w:hAnsi="Wingdings" w:hint="default"/>
      </w:rPr>
    </w:lvl>
    <w:lvl w:ilvl="3" w:tplc="0C090001" w:tentative="1">
      <w:start w:val="1"/>
      <w:numFmt w:val="bullet"/>
      <w:lvlText w:val=""/>
      <w:lvlJc w:val="left"/>
      <w:pPr>
        <w:ind w:left="2842" w:hanging="360"/>
      </w:pPr>
      <w:rPr>
        <w:rFonts w:ascii="Symbol" w:hAnsi="Symbol" w:hint="default"/>
      </w:rPr>
    </w:lvl>
    <w:lvl w:ilvl="4" w:tplc="0C090003" w:tentative="1">
      <w:start w:val="1"/>
      <w:numFmt w:val="bullet"/>
      <w:lvlText w:val="o"/>
      <w:lvlJc w:val="left"/>
      <w:pPr>
        <w:ind w:left="3562" w:hanging="360"/>
      </w:pPr>
      <w:rPr>
        <w:rFonts w:ascii="Courier New" w:hAnsi="Courier New" w:cs="Courier New" w:hint="default"/>
      </w:rPr>
    </w:lvl>
    <w:lvl w:ilvl="5" w:tplc="0C090005" w:tentative="1">
      <w:start w:val="1"/>
      <w:numFmt w:val="bullet"/>
      <w:lvlText w:val=""/>
      <w:lvlJc w:val="left"/>
      <w:pPr>
        <w:ind w:left="4282" w:hanging="360"/>
      </w:pPr>
      <w:rPr>
        <w:rFonts w:ascii="Wingdings" w:hAnsi="Wingdings" w:hint="default"/>
      </w:rPr>
    </w:lvl>
    <w:lvl w:ilvl="6" w:tplc="0C090001" w:tentative="1">
      <w:start w:val="1"/>
      <w:numFmt w:val="bullet"/>
      <w:lvlText w:val=""/>
      <w:lvlJc w:val="left"/>
      <w:pPr>
        <w:ind w:left="5002" w:hanging="360"/>
      </w:pPr>
      <w:rPr>
        <w:rFonts w:ascii="Symbol" w:hAnsi="Symbol" w:hint="default"/>
      </w:rPr>
    </w:lvl>
    <w:lvl w:ilvl="7" w:tplc="0C090003" w:tentative="1">
      <w:start w:val="1"/>
      <w:numFmt w:val="bullet"/>
      <w:lvlText w:val="o"/>
      <w:lvlJc w:val="left"/>
      <w:pPr>
        <w:ind w:left="5722" w:hanging="360"/>
      </w:pPr>
      <w:rPr>
        <w:rFonts w:ascii="Courier New" w:hAnsi="Courier New" w:cs="Courier New" w:hint="default"/>
      </w:rPr>
    </w:lvl>
    <w:lvl w:ilvl="8" w:tplc="0C090005" w:tentative="1">
      <w:start w:val="1"/>
      <w:numFmt w:val="bullet"/>
      <w:lvlText w:val=""/>
      <w:lvlJc w:val="left"/>
      <w:pPr>
        <w:ind w:left="6442" w:hanging="360"/>
      </w:pPr>
      <w:rPr>
        <w:rFonts w:ascii="Wingdings" w:hAnsi="Wingdings" w:hint="default"/>
      </w:rPr>
    </w:lvl>
  </w:abstractNum>
  <w:abstractNum w:abstractNumId="22" w15:restartNumberingAfterBreak="0">
    <w:nsid w:val="37BC5417"/>
    <w:multiLevelType w:val="hybridMultilevel"/>
    <w:tmpl w:val="2D347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E17B44"/>
    <w:multiLevelType w:val="hybridMultilevel"/>
    <w:tmpl w:val="71BCD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FB527D"/>
    <w:multiLevelType w:val="hybridMultilevel"/>
    <w:tmpl w:val="38463BE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D1749DE"/>
    <w:multiLevelType w:val="hybridMultilevel"/>
    <w:tmpl w:val="0FE87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0C49C0"/>
    <w:multiLevelType w:val="hybridMultilevel"/>
    <w:tmpl w:val="1B5E2C0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7" w15:restartNumberingAfterBreak="0">
    <w:nsid w:val="49405A1C"/>
    <w:multiLevelType w:val="hybridMultilevel"/>
    <w:tmpl w:val="ECC26D6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027636"/>
    <w:multiLevelType w:val="hybridMultilevel"/>
    <w:tmpl w:val="DD7C93B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527C4B"/>
    <w:multiLevelType w:val="hybridMultilevel"/>
    <w:tmpl w:val="DD7ED9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AA0753F"/>
    <w:multiLevelType w:val="hybridMultilevel"/>
    <w:tmpl w:val="09FEB37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19322C"/>
    <w:multiLevelType w:val="hybridMultilevel"/>
    <w:tmpl w:val="FA342CC2"/>
    <w:lvl w:ilvl="0" w:tplc="0C090001">
      <w:start w:val="1"/>
      <w:numFmt w:val="bullet"/>
      <w:lvlText w:val=""/>
      <w:lvlJc w:val="left"/>
      <w:pPr>
        <w:ind w:left="609" w:hanging="360"/>
      </w:pPr>
      <w:rPr>
        <w:rFonts w:ascii="Symbol" w:hAnsi="Symbol"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33" w15:restartNumberingAfterBreak="0">
    <w:nsid w:val="60067ECD"/>
    <w:multiLevelType w:val="hybridMultilevel"/>
    <w:tmpl w:val="83D27632"/>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34" w15:restartNumberingAfterBreak="0">
    <w:nsid w:val="61135644"/>
    <w:multiLevelType w:val="hybridMultilevel"/>
    <w:tmpl w:val="93A49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70743B"/>
    <w:multiLevelType w:val="hybridMultilevel"/>
    <w:tmpl w:val="370C1DA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9F82015"/>
    <w:multiLevelType w:val="hybridMultilevel"/>
    <w:tmpl w:val="069E1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BF5449"/>
    <w:multiLevelType w:val="hybridMultilevel"/>
    <w:tmpl w:val="7482FE4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145E8C"/>
    <w:multiLevelType w:val="hybridMultilevel"/>
    <w:tmpl w:val="6EA294A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D9F3FBA"/>
    <w:multiLevelType w:val="hybridMultilevel"/>
    <w:tmpl w:val="4AE8039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852F0B"/>
    <w:multiLevelType w:val="hybridMultilevel"/>
    <w:tmpl w:val="6B1A228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B365EF"/>
    <w:multiLevelType w:val="hybridMultilevel"/>
    <w:tmpl w:val="BCB290AC"/>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42" w15:restartNumberingAfterBreak="0">
    <w:nsid w:val="71AE7B6B"/>
    <w:multiLevelType w:val="hybridMultilevel"/>
    <w:tmpl w:val="858CF620"/>
    <w:lvl w:ilvl="0" w:tplc="BE381C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596107"/>
    <w:multiLevelType w:val="hybridMultilevel"/>
    <w:tmpl w:val="20C46812"/>
    <w:lvl w:ilvl="0" w:tplc="BE381C12">
      <w:start w:val="1"/>
      <w:numFmt w:val="bullet"/>
      <w:lvlText w:val=""/>
      <w:lvlJc w:val="left"/>
      <w:pPr>
        <w:ind w:left="682" w:hanging="360"/>
      </w:pPr>
      <w:rPr>
        <w:rFonts w:ascii="Symbol" w:hAnsi="Symbol" w:hint="default"/>
      </w:rPr>
    </w:lvl>
    <w:lvl w:ilvl="1" w:tplc="0C090003" w:tentative="1">
      <w:start w:val="1"/>
      <w:numFmt w:val="bullet"/>
      <w:lvlText w:val="o"/>
      <w:lvlJc w:val="left"/>
      <w:pPr>
        <w:ind w:left="1402" w:hanging="360"/>
      </w:pPr>
      <w:rPr>
        <w:rFonts w:ascii="Courier New" w:hAnsi="Courier New" w:cs="Courier New" w:hint="default"/>
      </w:rPr>
    </w:lvl>
    <w:lvl w:ilvl="2" w:tplc="0C090005" w:tentative="1">
      <w:start w:val="1"/>
      <w:numFmt w:val="bullet"/>
      <w:lvlText w:val=""/>
      <w:lvlJc w:val="left"/>
      <w:pPr>
        <w:ind w:left="2122" w:hanging="360"/>
      </w:pPr>
      <w:rPr>
        <w:rFonts w:ascii="Wingdings" w:hAnsi="Wingdings" w:hint="default"/>
      </w:rPr>
    </w:lvl>
    <w:lvl w:ilvl="3" w:tplc="0C090001" w:tentative="1">
      <w:start w:val="1"/>
      <w:numFmt w:val="bullet"/>
      <w:lvlText w:val=""/>
      <w:lvlJc w:val="left"/>
      <w:pPr>
        <w:ind w:left="2842" w:hanging="360"/>
      </w:pPr>
      <w:rPr>
        <w:rFonts w:ascii="Symbol" w:hAnsi="Symbol" w:hint="default"/>
      </w:rPr>
    </w:lvl>
    <w:lvl w:ilvl="4" w:tplc="0C090003" w:tentative="1">
      <w:start w:val="1"/>
      <w:numFmt w:val="bullet"/>
      <w:lvlText w:val="o"/>
      <w:lvlJc w:val="left"/>
      <w:pPr>
        <w:ind w:left="3562" w:hanging="360"/>
      </w:pPr>
      <w:rPr>
        <w:rFonts w:ascii="Courier New" w:hAnsi="Courier New" w:cs="Courier New" w:hint="default"/>
      </w:rPr>
    </w:lvl>
    <w:lvl w:ilvl="5" w:tplc="0C090005" w:tentative="1">
      <w:start w:val="1"/>
      <w:numFmt w:val="bullet"/>
      <w:lvlText w:val=""/>
      <w:lvlJc w:val="left"/>
      <w:pPr>
        <w:ind w:left="4282" w:hanging="360"/>
      </w:pPr>
      <w:rPr>
        <w:rFonts w:ascii="Wingdings" w:hAnsi="Wingdings" w:hint="default"/>
      </w:rPr>
    </w:lvl>
    <w:lvl w:ilvl="6" w:tplc="0C090001" w:tentative="1">
      <w:start w:val="1"/>
      <w:numFmt w:val="bullet"/>
      <w:lvlText w:val=""/>
      <w:lvlJc w:val="left"/>
      <w:pPr>
        <w:ind w:left="5002" w:hanging="360"/>
      </w:pPr>
      <w:rPr>
        <w:rFonts w:ascii="Symbol" w:hAnsi="Symbol" w:hint="default"/>
      </w:rPr>
    </w:lvl>
    <w:lvl w:ilvl="7" w:tplc="0C090003" w:tentative="1">
      <w:start w:val="1"/>
      <w:numFmt w:val="bullet"/>
      <w:lvlText w:val="o"/>
      <w:lvlJc w:val="left"/>
      <w:pPr>
        <w:ind w:left="5722" w:hanging="360"/>
      </w:pPr>
      <w:rPr>
        <w:rFonts w:ascii="Courier New" w:hAnsi="Courier New" w:cs="Courier New" w:hint="default"/>
      </w:rPr>
    </w:lvl>
    <w:lvl w:ilvl="8" w:tplc="0C090005" w:tentative="1">
      <w:start w:val="1"/>
      <w:numFmt w:val="bullet"/>
      <w:lvlText w:val=""/>
      <w:lvlJc w:val="left"/>
      <w:pPr>
        <w:ind w:left="6442" w:hanging="360"/>
      </w:pPr>
      <w:rPr>
        <w:rFonts w:ascii="Wingdings" w:hAnsi="Wingdings" w:hint="default"/>
      </w:rPr>
    </w:lvl>
  </w:abstractNum>
  <w:abstractNum w:abstractNumId="44" w15:restartNumberingAfterBreak="0">
    <w:nsid w:val="73A13B99"/>
    <w:multiLevelType w:val="hybridMultilevel"/>
    <w:tmpl w:val="21F62FD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9231920"/>
    <w:multiLevelType w:val="hybridMultilevel"/>
    <w:tmpl w:val="ABF8C9F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CBB579D"/>
    <w:multiLevelType w:val="hybridMultilevel"/>
    <w:tmpl w:val="06D45A7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9027308">
    <w:abstractNumId w:val="20"/>
  </w:num>
  <w:num w:numId="2" w16cid:durableId="559905207">
    <w:abstractNumId w:val="18"/>
  </w:num>
  <w:num w:numId="3" w16cid:durableId="160436965">
    <w:abstractNumId w:val="30"/>
  </w:num>
  <w:num w:numId="4" w16cid:durableId="39669149">
    <w:abstractNumId w:val="4"/>
  </w:num>
  <w:num w:numId="5" w16cid:durableId="605311805">
    <w:abstractNumId w:val="7"/>
  </w:num>
  <w:num w:numId="6" w16cid:durableId="1545949617">
    <w:abstractNumId w:val="22"/>
  </w:num>
  <w:num w:numId="7" w16cid:durableId="1108547011">
    <w:abstractNumId w:val="6"/>
  </w:num>
  <w:num w:numId="8" w16cid:durableId="1258632979">
    <w:abstractNumId w:val="1"/>
  </w:num>
  <w:num w:numId="9" w16cid:durableId="1232617657">
    <w:abstractNumId w:val="21"/>
  </w:num>
  <w:num w:numId="10" w16cid:durableId="468668485">
    <w:abstractNumId w:val="10"/>
  </w:num>
  <w:num w:numId="11" w16cid:durableId="107703309">
    <w:abstractNumId w:val="43"/>
  </w:num>
  <w:num w:numId="12" w16cid:durableId="734087932">
    <w:abstractNumId w:val="42"/>
  </w:num>
  <w:num w:numId="13" w16cid:durableId="1882815884">
    <w:abstractNumId w:val="8"/>
  </w:num>
  <w:num w:numId="14" w16cid:durableId="1198006798">
    <w:abstractNumId w:val="9"/>
  </w:num>
  <w:num w:numId="15" w16cid:durableId="2018731192">
    <w:abstractNumId w:val="40"/>
  </w:num>
  <w:num w:numId="16" w16cid:durableId="21630987">
    <w:abstractNumId w:val="3"/>
  </w:num>
  <w:num w:numId="17" w16cid:durableId="1291326209">
    <w:abstractNumId w:val="19"/>
  </w:num>
  <w:num w:numId="18" w16cid:durableId="1853838314">
    <w:abstractNumId w:val="41"/>
  </w:num>
  <w:num w:numId="19" w16cid:durableId="204223150">
    <w:abstractNumId w:val="15"/>
  </w:num>
  <w:num w:numId="20" w16cid:durableId="87520">
    <w:abstractNumId w:val="17"/>
  </w:num>
  <w:num w:numId="21" w16cid:durableId="793064684">
    <w:abstractNumId w:val="44"/>
  </w:num>
  <w:num w:numId="22" w16cid:durableId="1605336148">
    <w:abstractNumId w:val="46"/>
  </w:num>
  <w:num w:numId="23" w16cid:durableId="1066998134">
    <w:abstractNumId w:val="31"/>
  </w:num>
  <w:num w:numId="24" w16cid:durableId="296226249">
    <w:abstractNumId w:val="12"/>
  </w:num>
  <w:num w:numId="25" w16cid:durableId="1930579435">
    <w:abstractNumId w:val="36"/>
  </w:num>
  <w:num w:numId="26" w16cid:durableId="1516923169">
    <w:abstractNumId w:val="28"/>
  </w:num>
  <w:num w:numId="27" w16cid:durableId="37628992">
    <w:abstractNumId w:val="33"/>
  </w:num>
  <w:num w:numId="28" w16cid:durableId="1241716245">
    <w:abstractNumId w:val="34"/>
  </w:num>
  <w:num w:numId="29" w16cid:durableId="706369275">
    <w:abstractNumId w:val="14"/>
  </w:num>
  <w:num w:numId="30" w16cid:durableId="1523202667">
    <w:abstractNumId w:val="24"/>
  </w:num>
  <w:num w:numId="31" w16cid:durableId="1005287324">
    <w:abstractNumId w:val="27"/>
  </w:num>
  <w:num w:numId="32" w16cid:durableId="1629240835">
    <w:abstractNumId w:val="11"/>
  </w:num>
  <w:num w:numId="33" w16cid:durableId="1995839794">
    <w:abstractNumId w:val="38"/>
  </w:num>
  <w:num w:numId="34" w16cid:durableId="1156070732">
    <w:abstractNumId w:val="37"/>
  </w:num>
  <w:num w:numId="35" w16cid:durableId="949625659">
    <w:abstractNumId w:val="23"/>
  </w:num>
  <w:num w:numId="36" w16cid:durableId="1278441778">
    <w:abstractNumId w:val="25"/>
  </w:num>
  <w:num w:numId="37" w16cid:durableId="1447582543">
    <w:abstractNumId w:val="26"/>
  </w:num>
  <w:num w:numId="38" w16cid:durableId="222831624">
    <w:abstractNumId w:val="29"/>
  </w:num>
  <w:num w:numId="39" w16cid:durableId="396783752">
    <w:abstractNumId w:val="45"/>
  </w:num>
  <w:num w:numId="40" w16cid:durableId="1535197359">
    <w:abstractNumId w:val="2"/>
  </w:num>
  <w:num w:numId="41" w16cid:durableId="1683773660">
    <w:abstractNumId w:val="16"/>
  </w:num>
  <w:num w:numId="42" w16cid:durableId="311178115">
    <w:abstractNumId w:val="13"/>
  </w:num>
  <w:num w:numId="43" w16cid:durableId="351225594">
    <w:abstractNumId w:val="39"/>
  </w:num>
  <w:num w:numId="44" w16cid:durableId="2117140756">
    <w:abstractNumId w:val="5"/>
  </w:num>
  <w:num w:numId="45" w16cid:durableId="2074960531">
    <w:abstractNumId w:val="0"/>
  </w:num>
  <w:num w:numId="46" w16cid:durableId="1158766884">
    <w:abstractNumId w:val="32"/>
  </w:num>
  <w:num w:numId="47" w16cid:durableId="1588348499">
    <w:abstractNumId w:val="35"/>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yant, Chantelle">
    <w15:presenceInfo w15:providerId="AD" w15:userId="S::chantelle.bryant@cengage.com::7da675d4-c8e9-48ed-9c41-472f466ec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4D"/>
    <w:rsid w:val="00000815"/>
    <w:rsid w:val="00005A7A"/>
    <w:rsid w:val="000134DC"/>
    <w:rsid w:val="000155FC"/>
    <w:rsid w:val="000322B6"/>
    <w:rsid w:val="000429D8"/>
    <w:rsid w:val="00042F00"/>
    <w:rsid w:val="000445FE"/>
    <w:rsid w:val="00052406"/>
    <w:rsid w:val="00061741"/>
    <w:rsid w:val="00062082"/>
    <w:rsid w:val="00070A50"/>
    <w:rsid w:val="00071E8A"/>
    <w:rsid w:val="00074D58"/>
    <w:rsid w:val="000A5063"/>
    <w:rsid w:val="000B002F"/>
    <w:rsid w:val="000B2DD2"/>
    <w:rsid w:val="000B6F7E"/>
    <w:rsid w:val="000C23D3"/>
    <w:rsid w:val="000C39A9"/>
    <w:rsid w:val="000D16F0"/>
    <w:rsid w:val="000D1F92"/>
    <w:rsid w:val="000D3672"/>
    <w:rsid w:val="000E34F3"/>
    <w:rsid w:val="000E3CCE"/>
    <w:rsid w:val="000E5A80"/>
    <w:rsid w:val="000F3328"/>
    <w:rsid w:val="0010184E"/>
    <w:rsid w:val="001023BE"/>
    <w:rsid w:val="00104F2B"/>
    <w:rsid w:val="00105071"/>
    <w:rsid w:val="00112E1D"/>
    <w:rsid w:val="00113249"/>
    <w:rsid w:val="00115072"/>
    <w:rsid w:val="001160A8"/>
    <w:rsid w:val="001230E2"/>
    <w:rsid w:val="001258FB"/>
    <w:rsid w:val="0013122A"/>
    <w:rsid w:val="00132817"/>
    <w:rsid w:val="001360B1"/>
    <w:rsid w:val="0013683E"/>
    <w:rsid w:val="00144A78"/>
    <w:rsid w:val="0014524F"/>
    <w:rsid w:val="00145CEB"/>
    <w:rsid w:val="0014690D"/>
    <w:rsid w:val="00167460"/>
    <w:rsid w:val="00171FB9"/>
    <w:rsid w:val="001733A3"/>
    <w:rsid w:val="00176952"/>
    <w:rsid w:val="001930BD"/>
    <w:rsid w:val="0019374C"/>
    <w:rsid w:val="00196EDA"/>
    <w:rsid w:val="001A1475"/>
    <w:rsid w:val="001A40A3"/>
    <w:rsid w:val="001B0BFC"/>
    <w:rsid w:val="001B2457"/>
    <w:rsid w:val="001B7608"/>
    <w:rsid w:val="001C0E31"/>
    <w:rsid w:val="001C6DB9"/>
    <w:rsid w:val="001D2CF7"/>
    <w:rsid w:val="001E01C4"/>
    <w:rsid w:val="001E5F0B"/>
    <w:rsid w:val="001F3D78"/>
    <w:rsid w:val="001F4AAB"/>
    <w:rsid w:val="00203D0F"/>
    <w:rsid w:val="00207005"/>
    <w:rsid w:val="00210FBE"/>
    <w:rsid w:val="00212297"/>
    <w:rsid w:val="002151B4"/>
    <w:rsid w:val="00217007"/>
    <w:rsid w:val="002171D1"/>
    <w:rsid w:val="00221A40"/>
    <w:rsid w:val="002321C5"/>
    <w:rsid w:val="00234067"/>
    <w:rsid w:val="00234C36"/>
    <w:rsid w:val="00236395"/>
    <w:rsid w:val="00241133"/>
    <w:rsid w:val="002420E5"/>
    <w:rsid w:val="002427A3"/>
    <w:rsid w:val="002431D7"/>
    <w:rsid w:val="0024796B"/>
    <w:rsid w:val="002503C7"/>
    <w:rsid w:val="00264842"/>
    <w:rsid w:val="00265DA9"/>
    <w:rsid w:val="00266650"/>
    <w:rsid w:val="00270795"/>
    <w:rsid w:val="002746B5"/>
    <w:rsid w:val="00274BCC"/>
    <w:rsid w:val="00275BCC"/>
    <w:rsid w:val="00276985"/>
    <w:rsid w:val="002773E0"/>
    <w:rsid w:val="00281DA3"/>
    <w:rsid w:val="0028542F"/>
    <w:rsid w:val="00285C58"/>
    <w:rsid w:val="00285F1A"/>
    <w:rsid w:val="00287E28"/>
    <w:rsid w:val="00292965"/>
    <w:rsid w:val="002954DA"/>
    <w:rsid w:val="002A06DB"/>
    <w:rsid w:val="002A48E5"/>
    <w:rsid w:val="002C2C07"/>
    <w:rsid w:val="002D04CE"/>
    <w:rsid w:val="002D141A"/>
    <w:rsid w:val="002E3603"/>
    <w:rsid w:val="002E4838"/>
    <w:rsid w:val="002E67B0"/>
    <w:rsid w:val="002F0F50"/>
    <w:rsid w:val="002F6ACA"/>
    <w:rsid w:val="00312251"/>
    <w:rsid w:val="003207AF"/>
    <w:rsid w:val="00320BDD"/>
    <w:rsid w:val="00323D44"/>
    <w:rsid w:val="0032583C"/>
    <w:rsid w:val="0032746C"/>
    <w:rsid w:val="00331E1F"/>
    <w:rsid w:val="0033392E"/>
    <w:rsid w:val="00343896"/>
    <w:rsid w:val="00343EB0"/>
    <w:rsid w:val="00353AA5"/>
    <w:rsid w:val="003573CA"/>
    <w:rsid w:val="00357FAD"/>
    <w:rsid w:val="003630D5"/>
    <w:rsid w:val="00364269"/>
    <w:rsid w:val="00370120"/>
    <w:rsid w:val="003753F9"/>
    <w:rsid w:val="003811D3"/>
    <w:rsid w:val="00383E3C"/>
    <w:rsid w:val="00384AFD"/>
    <w:rsid w:val="00384FBB"/>
    <w:rsid w:val="00385BC0"/>
    <w:rsid w:val="003A2629"/>
    <w:rsid w:val="003A325A"/>
    <w:rsid w:val="003B151A"/>
    <w:rsid w:val="003B2013"/>
    <w:rsid w:val="003B62AC"/>
    <w:rsid w:val="003B7214"/>
    <w:rsid w:val="003C3E05"/>
    <w:rsid w:val="003C7ED8"/>
    <w:rsid w:val="003D4442"/>
    <w:rsid w:val="003E3D7F"/>
    <w:rsid w:val="003E58F0"/>
    <w:rsid w:val="003F0D58"/>
    <w:rsid w:val="003F1AEB"/>
    <w:rsid w:val="003F21AD"/>
    <w:rsid w:val="0040725D"/>
    <w:rsid w:val="00410EF2"/>
    <w:rsid w:val="00411A7D"/>
    <w:rsid w:val="004224DA"/>
    <w:rsid w:val="00424B84"/>
    <w:rsid w:val="00424CE5"/>
    <w:rsid w:val="00432071"/>
    <w:rsid w:val="00436762"/>
    <w:rsid w:val="00437FC2"/>
    <w:rsid w:val="0044054E"/>
    <w:rsid w:val="00453E61"/>
    <w:rsid w:val="00462E71"/>
    <w:rsid w:val="00465AC3"/>
    <w:rsid w:val="004670F9"/>
    <w:rsid w:val="00470660"/>
    <w:rsid w:val="0047635C"/>
    <w:rsid w:val="004866F3"/>
    <w:rsid w:val="00496B18"/>
    <w:rsid w:val="004A0909"/>
    <w:rsid w:val="004A760E"/>
    <w:rsid w:val="004B32E6"/>
    <w:rsid w:val="004D1396"/>
    <w:rsid w:val="004D74F6"/>
    <w:rsid w:val="004E234D"/>
    <w:rsid w:val="004E25FE"/>
    <w:rsid w:val="004F3218"/>
    <w:rsid w:val="004F50D2"/>
    <w:rsid w:val="004F5DD5"/>
    <w:rsid w:val="005000AD"/>
    <w:rsid w:val="00502EC4"/>
    <w:rsid w:val="00503AE3"/>
    <w:rsid w:val="00504682"/>
    <w:rsid w:val="00510934"/>
    <w:rsid w:val="00510DC6"/>
    <w:rsid w:val="00512314"/>
    <w:rsid w:val="00512E90"/>
    <w:rsid w:val="0051456C"/>
    <w:rsid w:val="005228C2"/>
    <w:rsid w:val="00532E29"/>
    <w:rsid w:val="00535F23"/>
    <w:rsid w:val="00541A29"/>
    <w:rsid w:val="005436EE"/>
    <w:rsid w:val="00546957"/>
    <w:rsid w:val="00550362"/>
    <w:rsid w:val="0055060D"/>
    <w:rsid w:val="005516F0"/>
    <w:rsid w:val="00552E8C"/>
    <w:rsid w:val="00555E56"/>
    <w:rsid w:val="00560660"/>
    <w:rsid w:val="00561D1E"/>
    <w:rsid w:val="005634EA"/>
    <w:rsid w:val="0057274C"/>
    <w:rsid w:val="005730D6"/>
    <w:rsid w:val="00574005"/>
    <w:rsid w:val="00581D5E"/>
    <w:rsid w:val="00582811"/>
    <w:rsid w:val="0058422E"/>
    <w:rsid w:val="00586AB8"/>
    <w:rsid w:val="00586C5C"/>
    <w:rsid w:val="00592F4F"/>
    <w:rsid w:val="005A36CD"/>
    <w:rsid w:val="005A7138"/>
    <w:rsid w:val="005B07EF"/>
    <w:rsid w:val="005C448E"/>
    <w:rsid w:val="005C69BA"/>
    <w:rsid w:val="005D0130"/>
    <w:rsid w:val="005D21BA"/>
    <w:rsid w:val="005D296F"/>
    <w:rsid w:val="005E2050"/>
    <w:rsid w:val="005E57AF"/>
    <w:rsid w:val="005E6914"/>
    <w:rsid w:val="005F195F"/>
    <w:rsid w:val="005F4667"/>
    <w:rsid w:val="00627747"/>
    <w:rsid w:val="00637D64"/>
    <w:rsid w:val="006409BB"/>
    <w:rsid w:val="00640A1F"/>
    <w:rsid w:val="0065111E"/>
    <w:rsid w:val="006526CB"/>
    <w:rsid w:val="006703DD"/>
    <w:rsid w:val="00683BB5"/>
    <w:rsid w:val="0069068B"/>
    <w:rsid w:val="0069731A"/>
    <w:rsid w:val="006A3BB4"/>
    <w:rsid w:val="006A4DB0"/>
    <w:rsid w:val="006A50B0"/>
    <w:rsid w:val="006A50C1"/>
    <w:rsid w:val="006B1863"/>
    <w:rsid w:val="006B1E82"/>
    <w:rsid w:val="006C3036"/>
    <w:rsid w:val="006C42EA"/>
    <w:rsid w:val="006C774C"/>
    <w:rsid w:val="006D5A73"/>
    <w:rsid w:val="006F2568"/>
    <w:rsid w:val="006F583C"/>
    <w:rsid w:val="006F683D"/>
    <w:rsid w:val="006F6AB0"/>
    <w:rsid w:val="007003CA"/>
    <w:rsid w:val="00703001"/>
    <w:rsid w:val="00705CFF"/>
    <w:rsid w:val="00707669"/>
    <w:rsid w:val="007106E2"/>
    <w:rsid w:val="00716543"/>
    <w:rsid w:val="00721CBD"/>
    <w:rsid w:val="00727326"/>
    <w:rsid w:val="007315BE"/>
    <w:rsid w:val="0073610F"/>
    <w:rsid w:val="00736B6D"/>
    <w:rsid w:val="00741EE9"/>
    <w:rsid w:val="007542FA"/>
    <w:rsid w:val="00754EF3"/>
    <w:rsid w:val="0075635B"/>
    <w:rsid w:val="00760CA1"/>
    <w:rsid w:val="007642FE"/>
    <w:rsid w:val="00767200"/>
    <w:rsid w:val="00773746"/>
    <w:rsid w:val="00773DEE"/>
    <w:rsid w:val="00776A3E"/>
    <w:rsid w:val="007774F0"/>
    <w:rsid w:val="007835E7"/>
    <w:rsid w:val="0078722A"/>
    <w:rsid w:val="007A0526"/>
    <w:rsid w:val="007A1933"/>
    <w:rsid w:val="007A36D8"/>
    <w:rsid w:val="007A6BB7"/>
    <w:rsid w:val="007B0F0C"/>
    <w:rsid w:val="007B4B66"/>
    <w:rsid w:val="007C00A1"/>
    <w:rsid w:val="007D48BF"/>
    <w:rsid w:val="007D495D"/>
    <w:rsid w:val="007D5954"/>
    <w:rsid w:val="007D75E9"/>
    <w:rsid w:val="007E20E3"/>
    <w:rsid w:val="007E50A5"/>
    <w:rsid w:val="007F220E"/>
    <w:rsid w:val="007F7200"/>
    <w:rsid w:val="00801CDA"/>
    <w:rsid w:val="00801DD5"/>
    <w:rsid w:val="008048B2"/>
    <w:rsid w:val="00821B37"/>
    <w:rsid w:val="00827C7E"/>
    <w:rsid w:val="00831157"/>
    <w:rsid w:val="00831AEE"/>
    <w:rsid w:val="0083225C"/>
    <w:rsid w:val="00834468"/>
    <w:rsid w:val="008351A0"/>
    <w:rsid w:val="0084271A"/>
    <w:rsid w:val="008469FB"/>
    <w:rsid w:val="0084716F"/>
    <w:rsid w:val="00847BCA"/>
    <w:rsid w:val="00850DA6"/>
    <w:rsid w:val="00857970"/>
    <w:rsid w:val="008676DE"/>
    <w:rsid w:val="008719DF"/>
    <w:rsid w:val="00873FCD"/>
    <w:rsid w:val="00876D24"/>
    <w:rsid w:val="008859A1"/>
    <w:rsid w:val="0089042D"/>
    <w:rsid w:val="00895AE2"/>
    <w:rsid w:val="008A165C"/>
    <w:rsid w:val="008A3027"/>
    <w:rsid w:val="008A6CEF"/>
    <w:rsid w:val="008B6F56"/>
    <w:rsid w:val="008C11A5"/>
    <w:rsid w:val="008C1707"/>
    <w:rsid w:val="008C696E"/>
    <w:rsid w:val="008D5BA1"/>
    <w:rsid w:val="008E199D"/>
    <w:rsid w:val="008E5BA4"/>
    <w:rsid w:val="008F49C6"/>
    <w:rsid w:val="008F4DAB"/>
    <w:rsid w:val="0090143D"/>
    <w:rsid w:val="00904021"/>
    <w:rsid w:val="00905E9E"/>
    <w:rsid w:val="00927615"/>
    <w:rsid w:val="00936BAE"/>
    <w:rsid w:val="00941700"/>
    <w:rsid w:val="00944FAB"/>
    <w:rsid w:val="00945D38"/>
    <w:rsid w:val="009507BF"/>
    <w:rsid w:val="009519B3"/>
    <w:rsid w:val="00954F95"/>
    <w:rsid w:val="00956B4D"/>
    <w:rsid w:val="00962F50"/>
    <w:rsid w:val="009641AA"/>
    <w:rsid w:val="0097139D"/>
    <w:rsid w:val="00987F49"/>
    <w:rsid w:val="00995311"/>
    <w:rsid w:val="009A05A9"/>
    <w:rsid w:val="009B0E04"/>
    <w:rsid w:val="009B13C9"/>
    <w:rsid w:val="009B41C4"/>
    <w:rsid w:val="009C5E90"/>
    <w:rsid w:val="009C5EE2"/>
    <w:rsid w:val="009D1AC0"/>
    <w:rsid w:val="009D6528"/>
    <w:rsid w:val="009E3EDE"/>
    <w:rsid w:val="009E63AF"/>
    <w:rsid w:val="009F04B1"/>
    <w:rsid w:val="009F1446"/>
    <w:rsid w:val="009F1D84"/>
    <w:rsid w:val="009F7439"/>
    <w:rsid w:val="00A0159E"/>
    <w:rsid w:val="00A0351E"/>
    <w:rsid w:val="00A07865"/>
    <w:rsid w:val="00A10F00"/>
    <w:rsid w:val="00A20F76"/>
    <w:rsid w:val="00A31BAF"/>
    <w:rsid w:val="00A326E0"/>
    <w:rsid w:val="00A32AA6"/>
    <w:rsid w:val="00A3350F"/>
    <w:rsid w:val="00A33B42"/>
    <w:rsid w:val="00A33BC8"/>
    <w:rsid w:val="00A400B4"/>
    <w:rsid w:val="00A401B9"/>
    <w:rsid w:val="00A43F67"/>
    <w:rsid w:val="00A46FD9"/>
    <w:rsid w:val="00A501A9"/>
    <w:rsid w:val="00A54753"/>
    <w:rsid w:val="00A5550A"/>
    <w:rsid w:val="00A5576B"/>
    <w:rsid w:val="00A563A7"/>
    <w:rsid w:val="00A60562"/>
    <w:rsid w:val="00A60867"/>
    <w:rsid w:val="00A634FD"/>
    <w:rsid w:val="00A65595"/>
    <w:rsid w:val="00A660D5"/>
    <w:rsid w:val="00A678EE"/>
    <w:rsid w:val="00A73FF5"/>
    <w:rsid w:val="00A74AD3"/>
    <w:rsid w:val="00A74BF6"/>
    <w:rsid w:val="00A82F26"/>
    <w:rsid w:val="00A86166"/>
    <w:rsid w:val="00A92DBB"/>
    <w:rsid w:val="00AA3223"/>
    <w:rsid w:val="00AA7E23"/>
    <w:rsid w:val="00AB2A68"/>
    <w:rsid w:val="00AC08CA"/>
    <w:rsid w:val="00AC4979"/>
    <w:rsid w:val="00AC687A"/>
    <w:rsid w:val="00AC7F95"/>
    <w:rsid w:val="00AD5511"/>
    <w:rsid w:val="00AD5F58"/>
    <w:rsid w:val="00AD7CF3"/>
    <w:rsid w:val="00AE5178"/>
    <w:rsid w:val="00AF0388"/>
    <w:rsid w:val="00AF0C53"/>
    <w:rsid w:val="00AF4336"/>
    <w:rsid w:val="00B02A00"/>
    <w:rsid w:val="00B02FB4"/>
    <w:rsid w:val="00B04800"/>
    <w:rsid w:val="00B07C40"/>
    <w:rsid w:val="00B108A0"/>
    <w:rsid w:val="00B14A29"/>
    <w:rsid w:val="00B3103F"/>
    <w:rsid w:val="00B331A6"/>
    <w:rsid w:val="00B36E19"/>
    <w:rsid w:val="00B37A16"/>
    <w:rsid w:val="00B43B2F"/>
    <w:rsid w:val="00B45CC2"/>
    <w:rsid w:val="00B468A2"/>
    <w:rsid w:val="00B46DFB"/>
    <w:rsid w:val="00B50A85"/>
    <w:rsid w:val="00B5123E"/>
    <w:rsid w:val="00B52C11"/>
    <w:rsid w:val="00B60D1F"/>
    <w:rsid w:val="00B64CE8"/>
    <w:rsid w:val="00B64F24"/>
    <w:rsid w:val="00B66071"/>
    <w:rsid w:val="00B66B97"/>
    <w:rsid w:val="00B7143F"/>
    <w:rsid w:val="00B7303F"/>
    <w:rsid w:val="00B772DE"/>
    <w:rsid w:val="00B77D4C"/>
    <w:rsid w:val="00B82D65"/>
    <w:rsid w:val="00B9127D"/>
    <w:rsid w:val="00B9325D"/>
    <w:rsid w:val="00BA1FFF"/>
    <w:rsid w:val="00BA2A07"/>
    <w:rsid w:val="00BA6B1C"/>
    <w:rsid w:val="00BB3834"/>
    <w:rsid w:val="00BB39A1"/>
    <w:rsid w:val="00BB78B7"/>
    <w:rsid w:val="00BB79A6"/>
    <w:rsid w:val="00BC508B"/>
    <w:rsid w:val="00BD2B26"/>
    <w:rsid w:val="00BD4574"/>
    <w:rsid w:val="00BD4DDD"/>
    <w:rsid w:val="00BD746B"/>
    <w:rsid w:val="00BE00D3"/>
    <w:rsid w:val="00BE11C6"/>
    <w:rsid w:val="00BE17C5"/>
    <w:rsid w:val="00BE5CC8"/>
    <w:rsid w:val="00BF1524"/>
    <w:rsid w:val="00C00FD9"/>
    <w:rsid w:val="00C01AD6"/>
    <w:rsid w:val="00C0660B"/>
    <w:rsid w:val="00C102F2"/>
    <w:rsid w:val="00C14629"/>
    <w:rsid w:val="00C17722"/>
    <w:rsid w:val="00C25D4B"/>
    <w:rsid w:val="00C31ED4"/>
    <w:rsid w:val="00C32716"/>
    <w:rsid w:val="00C32F9A"/>
    <w:rsid w:val="00C3568B"/>
    <w:rsid w:val="00C37313"/>
    <w:rsid w:val="00C4088A"/>
    <w:rsid w:val="00C42356"/>
    <w:rsid w:val="00C46993"/>
    <w:rsid w:val="00C553A2"/>
    <w:rsid w:val="00C56D56"/>
    <w:rsid w:val="00C61A3F"/>
    <w:rsid w:val="00C63BAC"/>
    <w:rsid w:val="00C77451"/>
    <w:rsid w:val="00C8471C"/>
    <w:rsid w:val="00C85229"/>
    <w:rsid w:val="00C9124B"/>
    <w:rsid w:val="00C94AF5"/>
    <w:rsid w:val="00C96C9D"/>
    <w:rsid w:val="00CA0185"/>
    <w:rsid w:val="00CA1554"/>
    <w:rsid w:val="00CB013F"/>
    <w:rsid w:val="00CB4A4F"/>
    <w:rsid w:val="00CC00DC"/>
    <w:rsid w:val="00CC4B78"/>
    <w:rsid w:val="00CD0393"/>
    <w:rsid w:val="00CD1F0A"/>
    <w:rsid w:val="00CE2234"/>
    <w:rsid w:val="00CF4A58"/>
    <w:rsid w:val="00D053C4"/>
    <w:rsid w:val="00D068FA"/>
    <w:rsid w:val="00D1252F"/>
    <w:rsid w:val="00D13E4D"/>
    <w:rsid w:val="00D15763"/>
    <w:rsid w:val="00D174C6"/>
    <w:rsid w:val="00D220E2"/>
    <w:rsid w:val="00D328E8"/>
    <w:rsid w:val="00D34CD3"/>
    <w:rsid w:val="00D4419D"/>
    <w:rsid w:val="00D50D4D"/>
    <w:rsid w:val="00D54E83"/>
    <w:rsid w:val="00D5676D"/>
    <w:rsid w:val="00D575E4"/>
    <w:rsid w:val="00D6270E"/>
    <w:rsid w:val="00D724EE"/>
    <w:rsid w:val="00D75CA3"/>
    <w:rsid w:val="00D75F1A"/>
    <w:rsid w:val="00D933D2"/>
    <w:rsid w:val="00DA71DE"/>
    <w:rsid w:val="00DB2EF3"/>
    <w:rsid w:val="00DB6DF5"/>
    <w:rsid w:val="00DD0262"/>
    <w:rsid w:val="00DD42A2"/>
    <w:rsid w:val="00DD7155"/>
    <w:rsid w:val="00DF64E3"/>
    <w:rsid w:val="00DF7241"/>
    <w:rsid w:val="00E049D3"/>
    <w:rsid w:val="00E055A8"/>
    <w:rsid w:val="00E05B84"/>
    <w:rsid w:val="00E11AB6"/>
    <w:rsid w:val="00E126C1"/>
    <w:rsid w:val="00E25A4D"/>
    <w:rsid w:val="00E3269F"/>
    <w:rsid w:val="00E3687F"/>
    <w:rsid w:val="00E36F28"/>
    <w:rsid w:val="00E41365"/>
    <w:rsid w:val="00E441A7"/>
    <w:rsid w:val="00E45E56"/>
    <w:rsid w:val="00E528FC"/>
    <w:rsid w:val="00E63B8C"/>
    <w:rsid w:val="00E64862"/>
    <w:rsid w:val="00E665ED"/>
    <w:rsid w:val="00E673BB"/>
    <w:rsid w:val="00E7422E"/>
    <w:rsid w:val="00E755E4"/>
    <w:rsid w:val="00E803B8"/>
    <w:rsid w:val="00E86C54"/>
    <w:rsid w:val="00E87B7A"/>
    <w:rsid w:val="00EA0DCF"/>
    <w:rsid w:val="00EA11D8"/>
    <w:rsid w:val="00EB150F"/>
    <w:rsid w:val="00EB34BF"/>
    <w:rsid w:val="00EC3F44"/>
    <w:rsid w:val="00EC4EB7"/>
    <w:rsid w:val="00EC51A3"/>
    <w:rsid w:val="00EE46C1"/>
    <w:rsid w:val="00EE6EB4"/>
    <w:rsid w:val="00EF54E6"/>
    <w:rsid w:val="00F0229B"/>
    <w:rsid w:val="00F11C1B"/>
    <w:rsid w:val="00F13AB5"/>
    <w:rsid w:val="00F144DA"/>
    <w:rsid w:val="00F16BC7"/>
    <w:rsid w:val="00F17840"/>
    <w:rsid w:val="00F225B8"/>
    <w:rsid w:val="00F266A6"/>
    <w:rsid w:val="00F27554"/>
    <w:rsid w:val="00F27CFC"/>
    <w:rsid w:val="00F31B83"/>
    <w:rsid w:val="00F3221E"/>
    <w:rsid w:val="00F35DB5"/>
    <w:rsid w:val="00F44D31"/>
    <w:rsid w:val="00F53267"/>
    <w:rsid w:val="00F5639E"/>
    <w:rsid w:val="00F57898"/>
    <w:rsid w:val="00F60819"/>
    <w:rsid w:val="00F63EC8"/>
    <w:rsid w:val="00F72140"/>
    <w:rsid w:val="00F73390"/>
    <w:rsid w:val="00F84094"/>
    <w:rsid w:val="00F8523B"/>
    <w:rsid w:val="00F864E7"/>
    <w:rsid w:val="00F90DB3"/>
    <w:rsid w:val="00FB0A3C"/>
    <w:rsid w:val="00FC1A82"/>
    <w:rsid w:val="00FC1E26"/>
    <w:rsid w:val="00FC46E1"/>
    <w:rsid w:val="00FC7540"/>
    <w:rsid w:val="00FD14CC"/>
    <w:rsid w:val="00FD26E4"/>
    <w:rsid w:val="00FD433A"/>
    <w:rsid w:val="00FD7158"/>
    <w:rsid w:val="00FE18C3"/>
    <w:rsid w:val="00FF00BD"/>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CF0F3"/>
  <w15:docId w15:val="{7B1A8E27-9718-4F3E-82E2-C913AD8E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4F6"/>
    <w:pPr>
      <w:widowControl w:val="0"/>
      <w:suppressAutoHyphens/>
      <w:autoSpaceDE w:val="0"/>
      <w:autoSpaceDN w:val="0"/>
      <w:adjustRightInd w:val="0"/>
      <w:spacing w:after="0" w:line="288" w:lineRule="auto"/>
    </w:pPr>
    <w:rPr>
      <w:rFonts w:ascii="LetterGothicStd" w:eastAsiaTheme="minorEastAsia" w:hAnsi="LetterGothicStd" w:cs="LetterGothicStd"/>
      <w:color w:val="000000"/>
      <w:kern w:val="0"/>
      <w:sz w:val="24"/>
      <w:szCs w:val="24"/>
      <w:lang w:val="en-AU"/>
    </w:rPr>
  </w:style>
  <w:style w:type="paragraph" w:styleId="Heading1">
    <w:name w:val="heading 1"/>
    <w:aliases w:val="*H1"/>
    <w:basedOn w:val="Normal"/>
    <w:next w:val="Normal"/>
    <w:link w:val="Heading1Char"/>
    <w:uiPriority w:val="9"/>
    <w:qFormat/>
    <w:rsid w:val="00DF7241"/>
    <w:pPr>
      <w:keepNext/>
      <w:keepLines/>
      <w:spacing w:before="240"/>
      <w:outlineLvl w:val="0"/>
    </w:pPr>
    <w:rPr>
      <w:rFonts w:ascii="Work Sans" w:eastAsiaTheme="majorEastAsia" w:hAnsi="Work Sans" w:cstheme="majorBidi"/>
      <w:b/>
      <w:color w:val="70AD47" w:themeColor="accent6"/>
      <w:sz w:val="44"/>
      <w:szCs w:val="32"/>
    </w:rPr>
  </w:style>
  <w:style w:type="paragraph" w:styleId="Heading2">
    <w:name w:val="heading 2"/>
    <w:basedOn w:val="Normal"/>
    <w:next w:val="Normal"/>
    <w:link w:val="Heading2Char"/>
    <w:uiPriority w:val="9"/>
    <w:unhideWhenUsed/>
    <w:qFormat/>
    <w:rsid w:val="009F04B1"/>
    <w:pPr>
      <w:keepNext/>
      <w:keepLines/>
      <w:spacing w:before="40"/>
      <w:outlineLvl w:val="1"/>
    </w:pPr>
    <w:rPr>
      <w:rFonts w:ascii="Work Sans" w:eastAsiaTheme="majorEastAsia" w:hAnsi="Work Sans" w:cstheme="majorBidi"/>
      <w:color w:val="C45911" w:themeColor="accent2" w:themeShade="BF"/>
      <w:sz w:val="26"/>
      <w:szCs w:val="26"/>
    </w:rPr>
  </w:style>
  <w:style w:type="paragraph" w:styleId="Heading3">
    <w:name w:val="heading 3"/>
    <w:basedOn w:val="Normal"/>
    <w:next w:val="Normal"/>
    <w:link w:val="Heading3Char"/>
    <w:uiPriority w:val="9"/>
    <w:semiHidden/>
    <w:unhideWhenUsed/>
    <w:qFormat/>
    <w:rsid w:val="00496B18"/>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36426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7608"/>
    <w:rPr>
      <w:sz w:val="16"/>
      <w:szCs w:val="16"/>
    </w:rPr>
  </w:style>
  <w:style w:type="paragraph" w:styleId="CommentText">
    <w:name w:val="annotation text"/>
    <w:basedOn w:val="Normal"/>
    <w:link w:val="CommentTextChar"/>
    <w:uiPriority w:val="99"/>
    <w:unhideWhenUsed/>
    <w:rsid w:val="001B7608"/>
    <w:pPr>
      <w:spacing w:line="240" w:lineRule="auto"/>
    </w:pPr>
    <w:rPr>
      <w:sz w:val="20"/>
      <w:szCs w:val="20"/>
    </w:rPr>
  </w:style>
  <w:style w:type="character" w:customStyle="1" w:styleId="CommentTextChar">
    <w:name w:val="Comment Text Char"/>
    <w:basedOn w:val="DefaultParagraphFont"/>
    <w:link w:val="CommentText"/>
    <w:uiPriority w:val="99"/>
    <w:rsid w:val="001B7608"/>
    <w:rPr>
      <w:rFonts w:ascii="LetterGothicStd" w:eastAsiaTheme="minorEastAsia" w:hAnsi="LetterGothicStd" w:cs="LetterGothicStd"/>
      <w:color w:val="000000"/>
      <w:kern w:val="0"/>
      <w:sz w:val="20"/>
      <w:szCs w:val="20"/>
      <w:lang w:val="en-AU"/>
    </w:rPr>
  </w:style>
  <w:style w:type="paragraph" w:styleId="CommentSubject">
    <w:name w:val="annotation subject"/>
    <w:basedOn w:val="CommentText"/>
    <w:next w:val="CommentText"/>
    <w:link w:val="CommentSubjectChar"/>
    <w:uiPriority w:val="99"/>
    <w:semiHidden/>
    <w:unhideWhenUsed/>
    <w:rsid w:val="001B7608"/>
    <w:rPr>
      <w:b/>
      <w:bCs/>
    </w:rPr>
  </w:style>
  <w:style w:type="character" w:customStyle="1" w:styleId="CommentSubjectChar">
    <w:name w:val="Comment Subject Char"/>
    <w:basedOn w:val="CommentTextChar"/>
    <w:link w:val="CommentSubject"/>
    <w:uiPriority w:val="99"/>
    <w:semiHidden/>
    <w:rsid w:val="001B7608"/>
    <w:rPr>
      <w:rFonts w:ascii="LetterGothicStd" w:eastAsiaTheme="minorEastAsia" w:hAnsi="LetterGothicStd" w:cs="LetterGothicStd"/>
      <w:b/>
      <w:bCs/>
      <w:color w:val="000000"/>
      <w:kern w:val="0"/>
      <w:sz w:val="20"/>
      <w:szCs w:val="20"/>
      <w:lang w:val="en-AU"/>
    </w:rPr>
  </w:style>
  <w:style w:type="paragraph" w:styleId="Header">
    <w:name w:val="header"/>
    <w:basedOn w:val="Normal"/>
    <w:link w:val="HeaderChar"/>
    <w:uiPriority w:val="99"/>
    <w:unhideWhenUsed/>
    <w:rsid w:val="001B7608"/>
    <w:pPr>
      <w:tabs>
        <w:tab w:val="center" w:pos="4680"/>
        <w:tab w:val="right" w:pos="9360"/>
      </w:tabs>
      <w:spacing w:line="240" w:lineRule="auto"/>
    </w:pPr>
  </w:style>
  <w:style w:type="character" w:customStyle="1" w:styleId="HeaderChar">
    <w:name w:val="Header Char"/>
    <w:basedOn w:val="DefaultParagraphFont"/>
    <w:link w:val="Header"/>
    <w:uiPriority w:val="99"/>
    <w:rsid w:val="001B7608"/>
    <w:rPr>
      <w:rFonts w:ascii="LetterGothicStd" w:eastAsiaTheme="minorEastAsia" w:hAnsi="LetterGothicStd" w:cs="LetterGothicStd"/>
      <w:color w:val="000000"/>
      <w:kern w:val="0"/>
      <w:sz w:val="24"/>
      <w:szCs w:val="24"/>
      <w:lang w:val="en-AU"/>
    </w:rPr>
  </w:style>
  <w:style w:type="paragraph" w:styleId="Footer">
    <w:name w:val="footer"/>
    <w:basedOn w:val="Normal"/>
    <w:link w:val="FooterChar"/>
    <w:uiPriority w:val="99"/>
    <w:unhideWhenUsed/>
    <w:rsid w:val="001B7608"/>
    <w:pPr>
      <w:tabs>
        <w:tab w:val="center" w:pos="4680"/>
        <w:tab w:val="right" w:pos="9360"/>
      </w:tabs>
      <w:spacing w:line="240" w:lineRule="auto"/>
    </w:pPr>
  </w:style>
  <w:style w:type="character" w:customStyle="1" w:styleId="FooterChar">
    <w:name w:val="Footer Char"/>
    <w:basedOn w:val="DefaultParagraphFont"/>
    <w:link w:val="Footer"/>
    <w:uiPriority w:val="99"/>
    <w:rsid w:val="001B7608"/>
    <w:rPr>
      <w:rFonts w:ascii="LetterGothicStd" w:eastAsiaTheme="minorEastAsia" w:hAnsi="LetterGothicStd" w:cs="LetterGothicStd"/>
      <w:color w:val="000000"/>
      <w:kern w:val="0"/>
      <w:sz w:val="24"/>
      <w:szCs w:val="24"/>
      <w:lang w:val="en-AU"/>
    </w:rPr>
  </w:style>
  <w:style w:type="character" w:customStyle="1" w:styleId="Heading1Char">
    <w:name w:val="Heading 1 Char"/>
    <w:aliases w:val="*H1 Char"/>
    <w:basedOn w:val="DefaultParagraphFont"/>
    <w:link w:val="Heading1"/>
    <w:uiPriority w:val="9"/>
    <w:rsid w:val="00DF7241"/>
    <w:rPr>
      <w:rFonts w:ascii="Work Sans" w:eastAsiaTheme="majorEastAsia" w:hAnsi="Work Sans" w:cstheme="majorBidi"/>
      <w:b/>
      <w:color w:val="70AD47" w:themeColor="accent6"/>
      <w:kern w:val="0"/>
      <w:sz w:val="44"/>
      <w:szCs w:val="32"/>
      <w:lang w:val="en-AU"/>
    </w:rPr>
  </w:style>
  <w:style w:type="character" w:customStyle="1" w:styleId="Heading2Char">
    <w:name w:val="Heading 2 Char"/>
    <w:basedOn w:val="DefaultParagraphFont"/>
    <w:link w:val="Heading2"/>
    <w:uiPriority w:val="9"/>
    <w:rsid w:val="009F04B1"/>
    <w:rPr>
      <w:rFonts w:ascii="Work Sans" w:eastAsiaTheme="majorEastAsia" w:hAnsi="Work Sans" w:cstheme="majorBidi"/>
      <w:color w:val="C45911" w:themeColor="accent2" w:themeShade="BF"/>
      <w:kern w:val="0"/>
      <w:sz w:val="26"/>
      <w:szCs w:val="26"/>
      <w:lang w:val="en-AU"/>
    </w:rPr>
  </w:style>
  <w:style w:type="character" w:styleId="Hyperlink">
    <w:name w:val="Hyperlink"/>
    <w:basedOn w:val="DefaultParagraphFont"/>
    <w:uiPriority w:val="99"/>
    <w:unhideWhenUsed/>
    <w:rsid w:val="009F04B1"/>
    <w:rPr>
      <w:color w:val="0563C1" w:themeColor="hyperlink"/>
      <w:u w:val="single"/>
    </w:rPr>
  </w:style>
  <w:style w:type="character" w:customStyle="1" w:styleId="UnresolvedMention1">
    <w:name w:val="Unresolved Mention1"/>
    <w:basedOn w:val="DefaultParagraphFont"/>
    <w:uiPriority w:val="99"/>
    <w:semiHidden/>
    <w:unhideWhenUsed/>
    <w:rsid w:val="009F04B1"/>
    <w:rPr>
      <w:color w:val="605E5C"/>
      <w:shd w:val="clear" w:color="auto" w:fill="E1DFDD"/>
    </w:rPr>
  </w:style>
  <w:style w:type="paragraph" w:styleId="Revision">
    <w:name w:val="Revision"/>
    <w:hidden/>
    <w:uiPriority w:val="99"/>
    <w:semiHidden/>
    <w:rsid w:val="006B1E82"/>
    <w:pPr>
      <w:spacing w:after="0" w:line="240" w:lineRule="auto"/>
    </w:pPr>
    <w:rPr>
      <w:rFonts w:ascii="LetterGothicStd" w:eastAsiaTheme="minorEastAsia" w:hAnsi="LetterGothicStd" w:cs="LetterGothicStd"/>
      <w:color w:val="000000"/>
      <w:kern w:val="0"/>
      <w:sz w:val="24"/>
      <w:szCs w:val="24"/>
      <w:lang w:val="en-AU"/>
    </w:rPr>
  </w:style>
  <w:style w:type="character" w:styleId="FollowedHyperlink">
    <w:name w:val="FollowedHyperlink"/>
    <w:basedOn w:val="DefaultParagraphFont"/>
    <w:uiPriority w:val="99"/>
    <w:semiHidden/>
    <w:unhideWhenUsed/>
    <w:rsid w:val="00CA0185"/>
    <w:rPr>
      <w:color w:val="954F72" w:themeColor="followedHyperlink"/>
      <w:u w:val="single"/>
    </w:rPr>
  </w:style>
  <w:style w:type="paragraph" w:styleId="ListParagraph">
    <w:name w:val="List Paragraph"/>
    <w:basedOn w:val="Normal"/>
    <w:uiPriority w:val="34"/>
    <w:qFormat/>
    <w:rsid w:val="00510934"/>
    <w:pPr>
      <w:widowControl/>
      <w:suppressAutoHyphens w:val="0"/>
      <w:autoSpaceDE/>
      <w:autoSpaceDN/>
      <w:adjustRightInd/>
      <w:spacing w:line="240" w:lineRule="auto"/>
      <w:ind w:left="720"/>
      <w:contextualSpacing/>
    </w:pPr>
    <w:rPr>
      <w:rFonts w:ascii="Times New Roman" w:eastAsia="Times New Roman" w:hAnsi="Times New Roman" w:cs="Times New Roman"/>
      <w:lang w:eastAsia="en-AU"/>
    </w:rPr>
  </w:style>
  <w:style w:type="paragraph" w:customStyle="1" w:styleId="VCAAbody">
    <w:name w:val="VCAA body"/>
    <w:link w:val="VCAAbodyChar"/>
    <w:qFormat/>
    <w:rsid w:val="00510934"/>
    <w:pPr>
      <w:spacing w:before="120" w:after="120" w:line="280" w:lineRule="exact"/>
    </w:pPr>
    <w:rPr>
      <w:rFonts w:ascii="Arial" w:hAnsi="Arial" w:cs="Arial"/>
      <w:color w:val="000000" w:themeColor="text1"/>
      <w:kern w:val="0"/>
      <w:sz w:val="20"/>
    </w:rPr>
  </w:style>
  <w:style w:type="character" w:customStyle="1" w:styleId="VCAAbodyChar">
    <w:name w:val="VCAA body Char"/>
    <w:basedOn w:val="DefaultParagraphFont"/>
    <w:link w:val="VCAAbody"/>
    <w:rsid w:val="00510934"/>
    <w:rPr>
      <w:rFonts w:ascii="Arial" w:hAnsi="Arial" w:cs="Arial"/>
      <w:color w:val="000000" w:themeColor="text1"/>
      <w:kern w:val="0"/>
      <w:sz w:val="20"/>
    </w:rPr>
  </w:style>
  <w:style w:type="paragraph" w:customStyle="1" w:styleId="VCAAbullet">
    <w:name w:val="VCAA bullet**"/>
    <w:basedOn w:val="Normal"/>
    <w:qFormat/>
    <w:rsid w:val="00510934"/>
    <w:pPr>
      <w:widowControl/>
      <w:numPr>
        <w:numId w:val="1"/>
      </w:numPr>
      <w:suppressAutoHyphens w:val="0"/>
      <w:autoSpaceDE/>
      <w:autoSpaceDN/>
      <w:adjustRightInd/>
      <w:spacing w:before="60" w:after="60" w:line="280" w:lineRule="exact"/>
      <w:contextualSpacing/>
    </w:pPr>
    <w:rPr>
      <w:rFonts w:ascii="Arial" w:eastAsia="Times New Roman" w:hAnsi="Arial" w:cs="Arial"/>
      <w:color w:val="000000" w:themeColor="text1"/>
      <w:kern w:val="22"/>
      <w:sz w:val="20"/>
      <w:szCs w:val="22"/>
      <w:lang w:val="en-GB" w:eastAsia="ja-JP"/>
    </w:rPr>
  </w:style>
  <w:style w:type="character" w:customStyle="1" w:styleId="Heading6Char">
    <w:name w:val="Heading 6 Char"/>
    <w:basedOn w:val="DefaultParagraphFont"/>
    <w:link w:val="Heading6"/>
    <w:semiHidden/>
    <w:rsid w:val="00364269"/>
    <w:rPr>
      <w:rFonts w:asciiTheme="majorHAnsi" w:eastAsiaTheme="majorEastAsia" w:hAnsiTheme="majorHAnsi" w:cstheme="majorBidi"/>
      <w:color w:val="1F3763" w:themeColor="accent1" w:themeShade="7F"/>
      <w:kern w:val="0"/>
      <w:sz w:val="24"/>
      <w:szCs w:val="24"/>
      <w:lang w:val="en-AU"/>
    </w:rPr>
  </w:style>
  <w:style w:type="paragraph" w:customStyle="1" w:styleId="VCAAbullet0">
    <w:name w:val="VCAA bullet"/>
    <w:basedOn w:val="Normal"/>
    <w:autoRedefine/>
    <w:qFormat/>
    <w:rsid w:val="007D5954"/>
    <w:pPr>
      <w:widowControl/>
      <w:tabs>
        <w:tab w:val="left" w:pos="447"/>
      </w:tabs>
      <w:suppressAutoHyphens w:val="0"/>
      <w:autoSpaceDE/>
      <w:autoSpaceDN/>
      <w:adjustRightInd/>
      <w:spacing w:before="60" w:after="60" w:line="280" w:lineRule="exact"/>
      <w:ind w:left="447" w:hanging="447"/>
      <w:contextualSpacing/>
    </w:pPr>
    <w:rPr>
      <w:rFonts w:ascii="Work Sans" w:eastAsia="Questrial" w:hAnsi="Work Sans" w:cs="Questrial"/>
      <w:color w:val="auto"/>
      <w:kern w:val="22"/>
      <w:sz w:val="20"/>
      <w:szCs w:val="20"/>
      <w:lang w:val="en-GB" w:eastAsia="ja-JP"/>
    </w:rPr>
  </w:style>
  <w:style w:type="table" w:styleId="TableGrid">
    <w:name w:val="Table Grid"/>
    <w:basedOn w:val="TableNormal"/>
    <w:uiPriority w:val="39"/>
    <w:rsid w:val="0024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96B18"/>
    <w:rPr>
      <w:rFonts w:asciiTheme="majorHAnsi" w:eastAsiaTheme="majorEastAsia" w:hAnsiTheme="majorHAnsi" w:cstheme="majorBidi"/>
      <w:color w:val="1F3763" w:themeColor="accent1" w:themeShade="7F"/>
      <w:kern w:val="0"/>
      <w:sz w:val="24"/>
      <w:szCs w:val="24"/>
      <w:lang w:val="en-AU"/>
    </w:rPr>
  </w:style>
  <w:style w:type="paragraph" w:styleId="BalloonText">
    <w:name w:val="Balloon Text"/>
    <w:basedOn w:val="Normal"/>
    <w:link w:val="BalloonTextChar"/>
    <w:uiPriority w:val="99"/>
    <w:semiHidden/>
    <w:unhideWhenUsed/>
    <w:rsid w:val="00512E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E90"/>
    <w:rPr>
      <w:rFonts w:ascii="Tahoma" w:eastAsiaTheme="minorEastAsia" w:hAnsi="Tahoma" w:cs="Tahoma"/>
      <w:color w:val="000000"/>
      <w:kern w:val="0"/>
      <w:sz w:val="16"/>
      <w:szCs w:val="16"/>
      <w:lang w:val="en-AU"/>
    </w:rPr>
  </w:style>
  <w:style w:type="paragraph" w:customStyle="1" w:styleId="H1">
    <w:name w:val="H1"/>
    <w:basedOn w:val="Normal"/>
    <w:qFormat/>
    <w:rsid w:val="005F4667"/>
    <w:pPr>
      <w:keepNext/>
      <w:keepLines/>
      <w:widowControl/>
      <w:suppressAutoHyphens w:val="0"/>
      <w:autoSpaceDE/>
      <w:adjustRightInd/>
      <w:spacing w:before="480" w:line="360" w:lineRule="auto"/>
      <w:jc w:val="center"/>
      <w:outlineLvl w:val="5"/>
    </w:pPr>
    <w:rPr>
      <w:rFonts w:ascii="Century Gothic" w:eastAsia="Questrial" w:hAnsi="Century Gothic" w:cs="Arial"/>
      <w:b/>
      <w:color w:val="2F5496" w:themeColor="accent1" w:themeShade="BF"/>
      <w:sz w:val="48"/>
      <w:szCs w:val="48"/>
      <w:lang w:eastAsia="en-AU"/>
      <w14:ligatures w14:val="none"/>
    </w:rPr>
  </w:style>
  <w:style w:type="paragraph" w:customStyle="1" w:styleId="H2">
    <w:name w:val="H2"/>
    <w:basedOn w:val="Normal"/>
    <w:qFormat/>
    <w:rsid w:val="005F4667"/>
    <w:pPr>
      <w:keepNext/>
      <w:keepLines/>
      <w:widowControl/>
      <w:suppressAutoHyphens w:val="0"/>
      <w:autoSpaceDE/>
      <w:adjustRightInd/>
      <w:spacing w:line="360" w:lineRule="auto"/>
      <w:jc w:val="center"/>
      <w:outlineLvl w:val="5"/>
    </w:pPr>
    <w:rPr>
      <w:rFonts w:ascii="Century Gothic" w:eastAsia="Questrial" w:hAnsi="Century Gothic" w:cs="Questrial"/>
      <w:bCs/>
      <w:i/>
      <w:iCs/>
      <w:color w:val="1F3864" w:themeColor="accent1" w:themeShade="80"/>
      <w:sz w:val="36"/>
      <w:szCs w:val="36"/>
      <w:lang w:eastAsia="en-AU"/>
      <w14:ligatures w14:val="none"/>
    </w:rPr>
  </w:style>
  <w:style w:type="paragraph" w:customStyle="1" w:styleId="VCAAbulletlevel2">
    <w:name w:val="VCAA bullet level 2"/>
    <w:basedOn w:val="VCAAbullet0"/>
    <w:qFormat/>
    <w:rsid w:val="009519B3"/>
    <w:pPr>
      <w:numPr>
        <w:numId w:val="3"/>
      </w:numPr>
      <w:ind w:left="850" w:hanging="425"/>
    </w:pPr>
    <w:rPr>
      <w:rFonts w:ascii="Arial" w:eastAsia="Times New Roman" w:hAnsi="Arial" w:cs="Arial"/>
      <w:szCs w:val="22"/>
      <w14:ligatures w14:val="none"/>
    </w:rPr>
  </w:style>
  <w:style w:type="paragraph" w:customStyle="1" w:styleId="VCAAtablecondensedbullet">
    <w:name w:val="VCAA table condensed bullet"/>
    <w:basedOn w:val="Normal"/>
    <w:qFormat/>
    <w:rsid w:val="00560660"/>
    <w:pPr>
      <w:widowControl/>
      <w:numPr>
        <w:numId w:val="4"/>
      </w:numPr>
      <w:tabs>
        <w:tab w:val="left" w:pos="425"/>
      </w:tabs>
      <w:suppressAutoHyphens w:val="0"/>
      <w:overflowPunct w:val="0"/>
      <w:spacing w:before="80" w:after="80" w:line="280" w:lineRule="exact"/>
      <w:ind w:left="425" w:hanging="425"/>
      <w:textAlignment w:val="baseline"/>
    </w:pPr>
    <w:rPr>
      <w:rFonts w:ascii="Arial Narrow" w:eastAsia="Times New Roman" w:hAnsi="Arial Narrow" w:cs="Arial"/>
      <w:color w:val="auto"/>
      <w:sz w:val="20"/>
      <w:szCs w:val="22"/>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26742">
      <w:bodyDiv w:val="1"/>
      <w:marLeft w:val="0"/>
      <w:marRight w:val="0"/>
      <w:marTop w:val="0"/>
      <w:marBottom w:val="0"/>
      <w:divBdr>
        <w:top w:val="none" w:sz="0" w:space="0" w:color="auto"/>
        <w:left w:val="none" w:sz="0" w:space="0" w:color="auto"/>
        <w:bottom w:val="none" w:sz="0" w:space="0" w:color="auto"/>
        <w:right w:val="none" w:sz="0" w:space="0" w:color="auto"/>
      </w:divBdr>
      <w:divsChild>
        <w:div w:id="582034929">
          <w:marLeft w:val="0"/>
          <w:marRight w:val="0"/>
          <w:marTop w:val="0"/>
          <w:marBottom w:val="0"/>
          <w:divBdr>
            <w:top w:val="none" w:sz="0" w:space="0" w:color="auto"/>
            <w:left w:val="none" w:sz="0" w:space="0" w:color="auto"/>
            <w:bottom w:val="none" w:sz="0" w:space="0" w:color="auto"/>
            <w:right w:val="none" w:sz="0" w:space="0" w:color="auto"/>
          </w:divBdr>
        </w:div>
      </w:divsChild>
    </w:div>
    <w:div w:id="632180875">
      <w:bodyDiv w:val="1"/>
      <w:marLeft w:val="0"/>
      <w:marRight w:val="0"/>
      <w:marTop w:val="0"/>
      <w:marBottom w:val="0"/>
      <w:divBdr>
        <w:top w:val="none" w:sz="0" w:space="0" w:color="auto"/>
        <w:left w:val="none" w:sz="0" w:space="0" w:color="auto"/>
        <w:bottom w:val="none" w:sz="0" w:space="0" w:color="auto"/>
        <w:right w:val="none" w:sz="0" w:space="0" w:color="auto"/>
      </w:divBdr>
    </w:div>
    <w:div w:id="786504681">
      <w:bodyDiv w:val="1"/>
      <w:marLeft w:val="0"/>
      <w:marRight w:val="0"/>
      <w:marTop w:val="0"/>
      <w:marBottom w:val="0"/>
      <w:divBdr>
        <w:top w:val="none" w:sz="0" w:space="0" w:color="auto"/>
        <w:left w:val="none" w:sz="0" w:space="0" w:color="auto"/>
        <w:bottom w:val="none" w:sz="0" w:space="0" w:color="auto"/>
        <w:right w:val="none" w:sz="0" w:space="0" w:color="auto"/>
      </w:divBdr>
    </w:div>
    <w:div w:id="903642875">
      <w:bodyDiv w:val="1"/>
      <w:marLeft w:val="0"/>
      <w:marRight w:val="0"/>
      <w:marTop w:val="0"/>
      <w:marBottom w:val="0"/>
      <w:divBdr>
        <w:top w:val="none" w:sz="0" w:space="0" w:color="auto"/>
        <w:left w:val="none" w:sz="0" w:space="0" w:color="auto"/>
        <w:bottom w:val="none" w:sz="0" w:space="0" w:color="auto"/>
        <w:right w:val="none" w:sz="0" w:space="0" w:color="auto"/>
      </w:divBdr>
    </w:div>
    <w:div w:id="950936373">
      <w:bodyDiv w:val="1"/>
      <w:marLeft w:val="0"/>
      <w:marRight w:val="0"/>
      <w:marTop w:val="0"/>
      <w:marBottom w:val="0"/>
      <w:divBdr>
        <w:top w:val="none" w:sz="0" w:space="0" w:color="auto"/>
        <w:left w:val="none" w:sz="0" w:space="0" w:color="auto"/>
        <w:bottom w:val="none" w:sz="0" w:space="0" w:color="auto"/>
        <w:right w:val="none" w:sz="0" w:space="0" w:color="auto"/>
      </w:divBdr>
    </w:div>
    <w:div w:id="1495686427">
      <w:bodyDiv w:val="1"/>
      <w:marLeft w:val="0"/>
      <w:marRight w:val="0"/>
      <w:marTop w:val="0"/>
      <w:marBottom w:val="0"/>
      <w:divBdr>
        <w:top w:val="none" w:sz="0" w:space="0" w:color="auto"/>
        <w:left w:val="none" w:sz="0" w:space="0" w:color="auto"/>
        <w:bottom w:val="none" w:sz="0" w:space="0" w:color="auto"/>
        <w:right w:val="none" w:sz="0" w:space="0" w:color="auto"/>
      </w:divBdr>
      <w:divsChild>
        <w:div w:id="1760327694">
          <w:marLeft w:val="0"/>
          <w:marRight w:val="0"/>
          <w:marTop w:val="0"/>
          <w:marBottom w:val="0"/>
          <w:divBdr>
            <w:top w:val="none" w:sz="0" w:space="0" w:color="auto"/>
            <w:left w:val="none" w:sz="0" w:space="0" w:color="auto"/>
            <w:bottom w:val="none" w:sz="0" w:space="0" w:color="auto"/>
            <w:right w:val="none" w:sz="0" w:space="0" w:color="auto"/>
          </w:divBdr>
        </w:div>
      </w:divsChild>
    </w:div>
    <w:div w:id="1750879915">
      <w:bodyDiv w:val="1"/>
      <w:marLeft w:val="0"/>
      <w:marRight w:val="0"/>
      <w:marTop w:val="0"/>
      <w:marBottom w:val="0"/>
      <w:divBdr>
        <w:top w:val="none" w:sz="0" w:space="0" w:color="auto"/>
        <w:left w:val="none" w:sz="0" w:space="0" w:color="auto"/>
        <w:bottom w:val="none" w:sz="0" w:space="0" w:color="auto"/>
        <w:right w:val="none" w:sz="0" w:space="0" w:color="auto"/>
      </w:divBdr>
      <w:divsChild>
        <w:div w:id="2110007605">
          <w:marLeft w:val="0"/>
          <w:marRight w:val="0"/>
          <w:marTop w:val="0"/>
          <w:marBottom w:val="0"/>
          <w:divBdr>
            <w:top w:val="none" w:sz="0" w:space="0" w:color="auto"/>
            <w:left w:val="none" w:sz="0" w:space="0" w:color="auto"/>
            <w:bottom w:val="none" w:sz="0" w:space="0" w:color="auto"/>
            <w:right w:val="none" w:sz="0" w:space="0" w:color="auto"/>
          </w:divBdr>
        </w:div>
      </w:divsChild>
    </w:div>
    <w:div w:id="1788349732">
      <w:bodyDiv w:val="1"/>
      <w:marLeft w:val="0"/>
      <w:marRight w:val="0"/>
      <w:marTop w:val="0"/>
      <w:marBottom w:val="0"/>
      <w:divBdr>
        <w:top w:val="none" w:sz="0" w:space="0" w:color="auto"/>
        <w:left w:val="none" w:sz="0" w:space="0" w:color="auto"/>
        <w:bottom w:val="none" w:sz="0" w:space="0" w:color="auto"/>
        <w:right w:val="none" w:sz="0" w:space="0" w:color="auto"/>
      </w:divBdr>
      <w:divsChild>
        <w:div w:id="1633246124">
          <w:marLeft w:val="0"/>
          <w:marRight w:val="0"/>
          <w:marTop w:val="0"/>
          <w:marBottom w:val="0"/>
          <w:divBdr>
            <w:top w:val="none" w:sz="0" w:space="0" w:color="auto"/>
            <w:left w:val="none" w:sz="0" w:space="0" w:color="auto"/>
            <w:bottom w:val="none" w:sz="0" w:space="0" w:color="auto"/>
            <w:right w:val="none" w:sz="0" w:space="0" w:color="auto"/>
          </w:divBdr>
        </w:div>
      </w:divsChild>
    </w:div>
    <w:div w:id="1835224822">
      <w:bodyDiv w:val="1"/>
      <w:marLeft w:val="0"/>
      <w:marRight w:val="0"/>
      <w:marTop w:val="0"/>
      <w:marBottom w:val="0"/>
      <w:divBdr>
        <w:top w:val="none" w:sz="0" w:space="0" w:color="auto"/>
        <w:left w:val="none" w:sz="0" w:space="0" w:color="auto"/>
        <w:bottom w:val="none" w:sz="0" w:space="0" w:color="auto"/>
        <w:right w:val="none" w:sz="0" w:space="0" w:color="auto"/>
      </w:divBdr>
    </w:div>
    <w:div w:id="1861312371">
      <w:bodyDiv w:val="1"/>
      <w:marLeft w:val="0"/>
      <w:marRight w:val="0"/>
      <w:marTop w:val="0"/>
      <w:marBottom w:val="0"/>
      <w:divBdr>
        <w:top w:val="none" w:sz="0" w:space="0" w:color="auto"/>
        <w:left w:val="none" w:sz="0" w:space="0" w:color="auto"/>
        <w:bottom w:val="none" w:sz="0" w:space="0" w:color="auto"/>
        <w:right w:val="none" w:sz="0" w:space="0" w:color="auto"/>
      </w:divBdr>
      <w:divsChild>
        <w:div w:id="193366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788B327132284A9D8F8311136696DA" ma:contentTypeVersion="10" ma:contentTypeDescription="Create a new document." ma:contentTypeScope="" ma:versionID="97778860171154854c3822055d45f8bf">
  <xsd:schema xmlns:xsd="http://www.w3.org/2001/XMLSchema" xmlns:xs="http://www.w3.org/2001/XMLSchema" xmlns:p="http://schemas.microsoft.com/office/2006/metadata/properties" xmlns:ns3="d44aa0c4-ad29-43d0-84e3-a5eeb161f673" targetNamespace="http://schemas.microsoft.com/office/2006/metadata/properties" ma:root="true" ma:fieldsID="3f3c8a85f68d01231909e9c4b24444bc" ns3:_="">
    <xsd:import namespace="d44aa0c4-ad29-43d0-84e3-a5eeb161f673"/>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aa0c4-ad29-43d0-84e3-a5eeb161f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44aa0c4-ad29-43d0-84e3-a5eeb161f673" xsi:nil="true"/>
  </documentManagement>
</p:properties>
</file>

<file path=customXml/itemProps1.xml><?xml version="1.0" encoding="utf-8"?>
<ds:datastoreItem xmlns:ds="http://schemas.openxmlformats.org/officeDocument/2006/customXml" ds:itemID="{C24E58E6-E276-4DBD-909A-49EE0C9A5D1B}">
  <ds:schemaRefs>
    <ds:schemaRef ds:uri="http://schemas.openxmlformats.org/officeDocument/2006/bibliography"/>
  </ds:schemaRefs>
</ds:datastoreItem>
</file>

<file path=customXml/itemProps2.xml><?xml version="1.0" encoding="utf-8"?>
<ds:datastoreItem xmlns:ds="http://schemas.openxmlformats.org/officeDocument/2006/customXml" ds:itemID="{722BB2A6-FD05-4C94-985C-2C58E145B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aa0c4-ad29-43d0-84e3-a5eeb161f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93421-0B74-4BBE-999D-9BAF5553602D}">
  <ds:schemaRefs>
    <ds:schemaRef ds:uri="http://schemas.microsoft.com/sharepoint/v3/contenttype/forms"/>
  </ds:schemaRefs>
</ds:datastoreItem>
</file>

<file path=customXml/itemProps4.xml><?xml version="1.0" encoding="utf-8"?>
<ds:datastoreItem xmlns:ds="http://schemas.openxmlformats.org/officeDocument/2006/customXml" ds:itemID="{5AE07D9D-37DC-4943-BE84-9F6D06566B76}">
  <ds:schemaRefs>
    <ds:schemaRef ds:uri="http://schemas.microsoft.com/office/2006/metadata/properties"/>
    <ds:schemaRef ds:uri="http://schemas.microsoft.com/office/infopath/2007/PartnerControls"/>
    <ds:schemaRef ds:uri="d44aa0c4-ad29-43d0-84e3-a5eeb161f6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4275</Words>
  <Characters>24373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Kaskamanidis, Zoe</dc:creator>
  <cp:lastModifiedBy>Rob Malpeli</cp:lastModifiedBy>
  <cp:revision>2</cp:revision>
  <cp:lastPrinted>2023-12-20T09:02:00Z</cp:lastPrinted>
  <dcterms:created xsi:type="dcterms:W3CDTF">2025-02-26T10:57:00Z</dcterms:created>
  <dcterms:modified xsi:type="dcterms:W3CDTF">2025-02-26T10:57:00Z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0x0101000A788B327132284A9D8F8311136696DA</vt:lpwstr>
  </property>
</Properties>
</file>